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ajorEastAsia" w:cstheme="majorBidi"/>
          <w:bCs/>
          <w:color w:val="118ACA"/>
          <w:sz w:val="12"/>
          <w:szCs w:val="32"/>
        </w:rPr>
        <w:id w:val="2098903701"/>
        <w:docPartObj>
          <w:docPartGallery w:val="Cover Pages"/>
          <w:docPartUnique/>
        </w:docPartObj>
      </w:sdtPr>
      <w:sdtEndPr>
        <w:rPr>
          <w:sz w:val="40"/>
        </w:rPr>
      </w:sdtEndPr>
      <w:sdtContent>
        <w:bookmarkStart w:id="0" w:name="_GoBack" w:displacedByCustomXml="prev"/>
        <w:p w:rsidR="000A4B3C" w:rsidRDefault="000A4B3C" w:rsidP="00EE1CB8">
          <w:pPr>
            <w:rPr>
              <w:noProof/>
              <w:lang w:val="en-GB" w:eastAsia="en-GB"/>
            </w:rPr>
          </w:pPr>
          <w:r>
            <w:rPr>
              <w:noProof/>
              <w:lang w:val="en-GB" w:eastAsia="en-GB"/>
            </w:rPr>
            <w:drawing>
              <wp:anchor distT="0" distB="0" distL="114300" distR="114300" simplePos="0" relativeHeight="251659264" behindDoc="1" locked="0" layoutInCell="1" allowOverlap="1">
                <wp:simplePos x="0" y="0"/>
                <wp:positionH relativeFrom="page">
                  <wp:posOffset>-57150</wp:posOffset>
                </wp:positionH>
                <wp:positionV relativeFrom="page">
                  <wp:posOffset>0</wp:posOffset>
                </wp:positionV>
                <wp:extent cx="7820025" cy="1005840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cover_16 rims.png"/>
                        <pic:cNvPicPr/>
                      </pic:nvPicPr>
                      <pic:blipFill>
                        <a:blip r:embed="rId8">
                          <a:extLst>
                            <a:ext uri="{28A0092B-C50C-407E-A947-70E740481C1C}">
                              <a14:useLocalDpi xmlns:a14="http://schemas.microsoft.com/office/drawing/2010/main" val="0"/>
                            </a:ext>
                          </a:extLst>
                        </a:blip>
                        <a:stretch>
                          <a:fillRect/>
                        </a:stretch>
                      </pic:blipFill>
                      <pic:spPr>
                        <a:xfrm>
                          <a:off x="0" y="0"/>
                          <a:ext cx="7820025" cy="10058400"/>
                        </a:xfrm>
                        <a:prstGeom prst="rect">
                          <a:avLst/>
                        </a:prstGeom>
                      </pic:spPr>
                    </pic:pic>
                  </a:graphicData>
                </a:graphic>
              </wp:anchor>
            </w:drawing>
          </w:r>
          <w:bookmarkEnd w:id="0"/>
        </w:p>
        <w:p w:rsidR="000A4B3C" w:rsidRDefault="000A4B3C" w:rsidP="00EE1CB8">
          <w:pPr>
            <w:rPr>
              <w:noProof/>
              <w:lang w:val="en-GB" w:eastAsia="en-GB"/>
            </w:rPr>
          </w:pPr>
        </w:p>
        <w:p w:rsidR="00997163" w:rsidRDefault="00997163" w:rsidP="00EE1CB8"/>
        <w:p w:rsidR="00997163" w:rsidRDefault="00997163" w:rsidP="00EE1CB8"/>
        <w:p w:rsidR="0056061B" w:rsidRDefault="000A4B3C" w:rsidP="0056061B">
          <w:pPr>
            <w:pStyle w:val="Heading1"/>
            <w:jc w:val="both"/>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0;margin-top:455.9pt;width:543.75pt;height:5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" filled="f" stroked="f">
                <v:textbox inset="0,0,0,0">
                  <w:txbxContent>
                    <w:p w:rsidR="00EE1CB8" w:rsidRPr="000A4B3C" w:rsidRDefault="00E83AB8" w:rsidP="00E40230">
                      <w:pPr>
                        <w:pStyle w:val="ListParagraph"/>
                        <w:ind w:left="0"/>
                        <w:rPr>
                          <w:rStyle w:val="Emphasis"/>
                          <w:b/>
                          <w:color w:val="A6A6A6" w:themeColor="background1" w:themeShade="A6"/>
                          <w:szCs w:val="56"/>
                        </w:rPr>
                      </w:pPr>
                      <w:r w:rsidRPr="000A4B3C">
                        <w:rPr>
                          <w:rStyle w:val="Emphasis"/>
                          <w:b/>
                          <w:color w:val="A6A6A6" w:themeColor="background1" w:themeShade="A6"/>
                          <w:sz w:val="48"/>
                          <w:szCs w:val="48"/>
                        </w:rPr>
                        <w:t>Rural Claims Team</w:t>
                      </w:r>
                      <w:r w:rsidR="00693358">
                        <w:rPr>
                          <w:rStyle w:val="Emphasis"/>
                          <w:b/>
                          <w:color w:val="1F497D" w:themeColor="text2"/>
                          <w:szCs w:val="56"/>
                        </w:rPr>
                        <w:t xml:space="preserve"> </w:t>
                      </w:r>
                      <w:r w:rsidR="000A4B3C">
                        <w:rPr>
                          <w:rStyle w:val="Emphasis"/>
                          <w:b/>
                          <w:color w:val="1F497D" w:themeColor="text2"/>
                          <w:szCs w:val="56"/>
                        </w:rPr>
                        <w:t xml:space="preserve">              </w:t>
                      </w:r>
                      <w:r w:rsidR="000A4B3C">
                        <w:rPr>
                          <w:noProof/>
                          <w:lang w:eastAsia="en-GB"/>
                        </w:rPr>
                        <w:drawing>
                          <wp:inline distT="0" distB="0" distL="0" distR="0" wp14:anchorId="6B4B59FD" wp14:editId="44C82CAE">
                            <wp:extent cx="904875" cy="556846"/>
                            <wp:effectExtent l="0" t="0" r="0" b="0"/>
                            <wp:docPr id="3" name="Picture 3"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flower&#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04875" cy="556846"/>
                                    </a:xfrm>
                                    <a:prstGeom prst="rect">
                                      <a:avLst/>
                                    </a:prstGeom>
                                    <a:noFill/>
                                    <a:ln>
                                      <a:noFill/>
                                    </a:ln>
                                  </pic:spPr>
                                </pic:pic>
                              </a:graphicData>
                            </a:graphic>
                          </wp:inline>
                        </w:drawing>
                      </w:r>
                    </w:p>
                  </w:txbxContent>
                </v:textbox>
                <w10:wrap type="square"/>
              </v:shape>
            </w:pict>
          </w:r>
          <w:r>
            <w:rPr>
              <w:noProof/>
            </w:rPr>
            <w:pict>
              <v:shape id="Text Box 4" o:spid="_x0000_s1027" type="#_x0000_t202" style="position:absolute;left:0;text-align:left;margin-left:.6pt;margin-top:511.25pt;width:427pt;height:4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" filled="f" stroked="f">
                <v:textbox inset="0,0,0,0">
                  <w:txbxContent>
                    <w:p w:rsidR="00EE1CB8" w:rsidRPr="00E40230" w:rsidRDefault="00E827BC" w:rsidP="00E40230">
                      <w:pPr>
                        <w:rPr>
                          <w:rStyle w:val="SubtleEmphasis"/>
                          <w:color w:val="009DDC"/>
                          <w:sz w:val="52"/>
                          <w:szCs w:val="52"/>
                        </w:rPr>
                      </w:pPr>
                      <w:r>
                        <w:rPr>
                          <w:rStyle w:val="SubtleEmphasis"/>
                          <w:color w:val="009DDC"/>
                          <w:sz w:val="52"/>
                          <w:szCs w:val="52"/>
                        </w:rPr>
                        <w:t xml:space="preserve">Rural Insurance </w:t>
                      </w:r>
                      <w:r w:rsidR="000A4B3C">
                        <w:rPr>
                          <w:rStyle w:val="SubtleEmphasis"/>
                          <w:color w:val="009DDC"/>
                          <w:sz w:val="52"/>
                          <w:szCs w:val="52"/>
                        </w:rPr>
                        <w:t>Group</w:t>
                      </w:r>
                    </w:p>
                  </w:txbxContent>
                </v:textbox>
                <w10:wrap type="square"/>
              </v:shape>
            </w:pict>
          </w:r>
          <w:r w:rsidR="00997163">
            <w:br w:type="page"/>
          </w:r>
        </w:p>
      </w:sdtContent>
    </w:sdt>
    <w:p w:rsidR="00470FD8" w:rsidRPr="002457AA" w:rsidRDefault="0056061B" w:rsidP="00F46FB1">
      <w:pPr>
        <w:rPr>
          <w:b/>
          <w:color w:val="1F497D" w:themeColor="text2"/>
          <w:sz w:val="28"/>
          <w:szCs w:val="28"/>
        </w:rPr>
      </w:pPr>
      <w:r w:rsidRPr="0056061B">
        <w:rPr>
          <w:color w:val="04364E"/>
        </w:rPr>
        <w:lastRenderedPageBreak/>
        <w:t xml:space="preserve"> </w:t>
      </w:r>
    </w:p>
    <w:p w:rsidR="00470FD8" w:rsidRPr="00893B93" w:rsidRDefault="00893B93" w:rsidP="00893B93">
      <w:pPr>
        <w:jc w:val="center"/>
        <w:rPr>
          <w:b/>
          <w:color w:val="00B0F0"/>
          <w:sz w:val="40"/>
          <w:szCs w:val="40"/>
        </w:rPr>
      </w:pPr>
      <w:r>
        <w:rPr>
          <w:b/>
          <w:color w:val="00B0F0"/>
          <w:sz w:val="40"/>
          <w:szCs w:val="40"/>
        </w:rPr>
        <w:t>RURAL INSURANCE TEAM DETAILS</w:t>
      </w:r>
    </w:p>
    <w:p w:rsidR="00470FD8" w:rsidRDefault="00470FD8" w:rsidP="005B6F29">
      <w:pPr>
        <w:rPr>
          <w:color w:val="1F497D" w:themeColor="text2"/>
          <w:sz w:val="28"/>
          <w:szCs w:val="28"/>
        </w:rPr>
      </w:pPr>
    </w:p>
    <w:p w:rsidR="00893B93" w:rsidRDefault="00893B93" w:rsidP="005B6F29">
      <w:pPr>
        <w:rPr>
          <w:color w:val="1F497D" w:themeColor="text2"/>
          <w:sz w:val="28"/>
          <w:szCs w:val="28"/>
        </w:rPr>
      </w:pPr>
    </w:p>
    <w:p w:rsidR="00893B93" w:rsidRDefault="00893B93" w:rsidP="005B6F29">
      <w:pPr>
        <w:rPr>
          <w:color w:val="1F497D" w:themeColor="text2"/>
          <w:sz w:val="28"/>
          <w:szCs w:val="28"/>
        </w:rPr>
      </w:pPr>
    </w:p>
    <w:p w:rsidR="00893B93" w:rsidRDefault="000A4B3C" w:rsidP="00693358">
      <w:pPr>
        <w:pStyle w:val="ListParagraph"/>
        <w:rPr>
          <w:b/>
          <w:color w:val="00B0F0"/>
          <w:sz w:val="96"/>
          <w:szCs w:val="96"/>
        </w:rPr>
      </w:pPr>
      <w:r>
        <w:rPr>
          <w:b/>
          <w:noProof/>
          <w:color w:val="00B0F0"/>
          <w:sz w:val="96"/>
          <w:szCs w:val="96"/>
          <w:lang w:val="en-GB" w:eastAsia="en-GB"/>
        </w:rPr>
        <w:pict>
          <v:roundrect id="_x0000_s1028" style="position:absolute;left:0;text-align:left;margin-left:39pt;margin-top:19.05pt;width:419.25pt;height:2in;z-index:251662336" arcsize="10923f" fillcolor="#4bacc6 [3208]" strokecolor="#f2f2f2 [3041]" strokeweight="3pt">
            <v:shadow on="t" type="perspective" color="#205867 [1608]" opacity=".5" offset="1pt" offset2="-1pt"/>
            <v:textbox>
              <w:txbxContent>
                <w:p w:rsidR="00893B93" w:rsidRDefault="00893B93" w:rsidP="00893B93">
                  <w:pPr>
                    <w:jc w:val="center"/>
                    <w:rPr>
                      <w:b/>
                      <w:color w:val="FFFFFF" w:themeColor="background1"/>
                      <w:sz w:val="40"/>
                      <w:szCs w:val="40"/>
                    </w:rPr>
                  </w:pPr>
                  <w:r>
                    <w:rPr>
                      <w:b/>
                      <w:color w:val="FFFFFF" w:themeColor="background1"/>
                      <w:sz w:val="40"/>
                      <w:szCs w:val="40"/>
                    </w:rPr>
                    <w:t>TEAM TELEPHONE NUMBER</w:t>
                  </w:r>
                </w:p>
                <w:p w:rsidR="00893B93" w:rsidRDefault="00893B93" w:rsidP="00893B93">
                  <w:pPr>
                    <w:jc w:val="center"/>
                    <w:rPr>
                      <w:b/>
                      <w:color w:val="FFFFFF" w:themeColor="background1"/>
                      <w:sz w:val="40"/>
                      <w:szCs w:val="40"/>
                    </w:rPr>
                  </w:pPr>
                </w:p>
                <w:p w:rsidR="00893B93" w:rsidRPr="00893B93" w:rsidRDefault="00893B93" w:rsidP="00893B93">
                  <w:pPr>
                    <w:jc w:val="center"/>
                    <w:rPr>
                      <w:b/>
                      <w:color w:val="FFFFFF" w:themeColor="background1"/>
                      <w:sz w:val="40"/>
                      <w:szCs w:val="40"/>
                    </w:rPr>
                  </w:pPr>
                  <w:r>
                    <w:rPr>
                      <w:b/>
                      <w:color w:val="FFFFFF" w:themeColor="background1"/>
                      <w:sz w:val="40"/>
                      <w:szCs w:val="40"/>
                    </w:rPr>
                    <w:t>02921 010334</w:t>
                  </w:r>
                </w:p>
              </w:txbxContent>
            </v:textbox>
          </v:roundrect>
        </w:pict>
      </w:r>
    </w:p>
    <w:p w:rsidR="00893B93" w:rsidRDefault="00893B93" w:rsidP="00693358">
      <w:pPr>
        <w:pStyle w:val="ListParagraph"/>
        <w:rPr>
          <w:b/>
          <w:color w:val="00B0F0"/>
          <w:sz w:val="96"/>
          <w:szCs w:val="96"/>
        </w:rPr>
      </w:pPr>
    </w:p>
    <w:p w:rsidR="00893B93" w:rsidRDefault="00893B93" w:rsidP="00693358">
      <w:pPr>
        <w:pStyle w:val="ListParagraph"/>
        <w:rPr>
          <w:b/>
          <w:color w:val="00B0F0"/>
          <w:sz w:val="96"/>
          <w:szCs w:val="96"/>
        </w:rPr>
      </w:pPr>
    </w:p>
    <w:p w:rsidR="00893B93" w:rsidRDefault="00893B93" w:rsidP="00693358">
      <w:pPr>
        <w:pStyle w:val="ListParagraph"/>
        <w:rPr>
          <w:b/>
          <w:color w:val="00B0F0"/>
          <w:sz w:val="96"/>
          <w:szCs w:val="96"/>
        </w:rPr>
      </w:pPr>
    </w:p>
    <w:p w:rsidR="00893B93" w:rsidRDefault="000A4B3C" w:rsidP="00693358">
      <w:pPr>
        <w:pStyle w:val="ListParagraph"/>
        <w:rPr>
          <w:b/>
          <w:color w:val="00B0F0"/>
          <w:sz w:val="96"/>
          <w:szCs w:val="96"/>
        </w:rPr>
      </w:pPr>
      <w:r>
        <w:rPr>
          <w:b/>
          <w:noProof/>
          <w:color w:val="00B0F0"/>
          <w:sz w:val="96"/>
          <w:szCs w:val="96"/>
          <w:lang w:val="en-GB" w:eastAsia="en-GB"/>
        </w:rPr>
        <w:pict>
          <v:roundrect id="_x0000_s1029" style="position:absolute;left:0;text-align:left;margin-left:43.5pt;margin-top:46.9pt;width:419.25pt;height:2in;z-index:251663360" arcsize="10923f" fillcolor="#4bacc6 [3208]" strokecolor="#f2f2f2 [3041]" strokeweight="3pt">
            <v:shadow on="t" type="perspective" color="#205867 [1608]" opacity=".5" offset="1pt" offset2="-1pt"/>
            <v:textbox>
              <w:txbxContent>
                <w:p w:rsidR="00893B93" w:rsidRDefault="00893B93" w:rsidP="00893B93">
                  <w:pPr>
                    <w:jc w:val="center"/>
                    <w:rPr>
                      <w:b/>
                      <w:color w:val="FFFFFF" w:themeColor="background1"/>
                      <w:sz w:val="40"/>
                      <w:szCs w:val="40"/>
                    </w:rPr>
                  </w:pPr>
                  <w:r>
                    <w:rPr>
                      <w:b/>
                      <w:color w:val="FFFFFF" w:themeColor="background1"/>
                      <w:sz w:val="40"/>
                      <w:szCs w:val="40"/>
                    </w:rPr>
                    <w:t>EMAIL ADDRESS</w:t>
                  </w:r>
                </w:p>
                <w:p w:rsidR="00893B93" w:rsidRDefault="00893B93" w:rsidP="00893B93">
                  <w:pPr>
                    <w:rPr>
                      <w:b/>
                      <w:color w:val="FFFFFF" w:themeColor="background1"/>
                      <w:sz w:val="40"/>
                      <w:szCs w:val="40"/>
                    </w:rPr>
                  </w:pPr>
                </w:p>
                <w:p w:rsidR="00893B93" w:rsidRDefault="00893B93" w:rsidP="00893B93">
                  <w:pPr>
                    <w:jc w:val="both"/>
                    <w:rPr>
                      <w:b/>
                      <w:color w:val="FFFFFF" w:themeColor="background1"/>
                      <w:sz w:val="36"/>
                      <w:szCs w:val="36"/>
                    </w:rPr>
                  </w:pPr>
                  <w:r w:rsidRPr="00893B93">
                    <w:rPr>
                      <w:b/>
                      <w:color w:val="FFFFFF" w:themeColor="background1"/>
                      <w:sz w:val="36"/>
                      <w:szCs w:val="36"/>
                    </w:rPr>
                    <w:t>New</w:t>
                  </w:r>
                  <w:r>
                    <w:rPr>
                      <w:b/>
                      <w:color w:val="FFFFFF" w:themeColor="background1"/>
                      <w:sz w:val="36"/>
                      <w:szCs w:val="36"/>
                    </w:rPr>
                    <w:t xml:space="preserve"> </w:t>
                  </w:r>
                  <w:r w:rsidRPr="00893B93">
                    <w:rPr>
                      <w:b/>
                      <w:color w:val="FFFFFF" w:themeColor="background1"/>
                      <w:sz w:val="36"/>
                      <w:szCs w:val="36"/>
                    </w:rPr>
                    <w:t xml:space="preserve">Claims: </w:t>
                  </w:r>
                  <w:hyperlink r:id="rId11" w:history="1">
                    <w:r w:rsidRPr="00893B93">
                      <w:rPr>
                        <w:rStyle w:val="Hyperlink"/>
                        <w:b/>
                        <w:sz w:val="36"/>
                        <w:szCs w:val="36"/>
                      </w:rPr>
                      <w:t>Ruralnewclaims@uk.sedgwick.com</w:t>
                    </w:r>
                  </w:hyperlink>
                </w:p>
                <w:p w:rsidR="00893B93" w:rsidRDefault="00893B93" w:rsidP="00893B93">
                  <w:pPr>
                    <w:jc w:val="both"/>
                    <w:rPr>
                      <w:b/>
                      <w:color w:val="FFFFFF" w:themeColor="background1"/>
                      <w:sz w:val="36"/>
                      <w:szCs w:val="36"/>
                    </w:rPr>
                  </w:pPr>
                  <w:r>
                    <w:rPr>
                      <w:b/>
                      <w:color w:val="FFFFFF" w:themeColor="background1"/>
                      <w:sz w:val="36"/>
                      <w:szCs w:val="36"/>
                    </w:rPr>
                    <w:t xml:space="preserve">Existing Claims: </w:t>
                  </w:r>
                  <w:hyperlink r:id="rId12" w:history="1">
                    <w:r w:rsidRPr="00CA5B6F">
                      <w:rPr>
                        <w:rStyle w:val="Hyperlink"/>
                        <w:b/>
                        <w:sz w:val="36"/>
                        <w:szCs w:val="36"/>
                      </w:rPr>
                      <w:t>Ruralinsurance@uk.sedgwick.com</w:t>
                    </w:r>
                  </w:hyperlink>
                </w:p>
                <w:p w:rsidR="00893B93" w:rsidRPr="00893B93" w:rsidRDefault="00893B93" w:rsidP="00893B93">
                  <w:pPr>
                    <w:jc w:val="both"/>
                    <w:rPr>
                      <w:b/>
                      <w:color w:val="FFFFFF" w:themeColor="background1"/>
                      <w:sz w:val="36"/>
                      <w:szCs w:val="36"/>
                    </w:rPr>
                  </w:pPr>
                </w:p>
                <w:p w:rsidR="00893B93" w:rsidRDefault="00893B93" w:rsidP="00893B93">
                  <w:pPr>
                    <w:jc w:val="both"/>
                    <w:rPr>
                      <w:b/>
                      <w:color w:val="FFFFFF" w:themeColor="background1"/>
                      <w:sz w:val="40"/>
                      <w:szCs w:val="40"/>
                    </w:rPr>
                  </w:pPr>
                </w:p>
                <w:p w:rsidR="00893B93" w:rsidRDefault="00893B93" w:rsidP="00893B93">
                  <w:pPr>
                    <w:jc w:val="center"/>
                    <w:rPr>
                      <w:b/>
                      <w:color w:val="FFFFFF" w:themeColor="background1"/>
                      <w:sz w:val="40"/>
                      <w:szCs w:val="40"/>
                    </w:rPr>
                  </w:pPr>
                </w:p>
                <w:p w:rsidR="00893B93" w:rsidRPr="00893B93" w:rsidRDefault="00893B93" w:rsidP="00893B93">
                  <w:pPr>
                    <w:rPr>
                      <w:b/>
                      <w:color w:val="FFFFFF" w:themeColor="background1"/>
                      <w:sz w:val="40"/>
                      <w:szCs w:val="40"/>
                    </w:rPr>
                  </w:pPr>
                </w:p>
              </w:txbxContent>
            </v:textbox>
          </v:roundrect>
        </w:pict>
      </w:r>
    </w:p>
    <w:p w:rsidR="00893B93" w:rsidRDefault="00893B93" w:rsidP="00693358">
      <w:pPr>
        <w:pStyle w:val="ListParagraph"/>
        <w:rPr>
          <w:b/>
          <w:color w:val="00B0F0"/>
          <w:sz w:val="96"/>
          <w:szCs w:val="96"/>
        </w:rPr>
      </w:pPr>
    </w:p>
    <w:p w:rsidR="00893B93" w:rsidRDefault="00893B93" w:rsidP="00693358">
      <w:pPr>
        <w:pStyle w:val="ListParagraph"/>
        <w:rPr>
          <w:b/>
          <w:color w:val="00B0F0"/>
          <w:sz w:val="96"/>
          <w:szCs w:val="96"/>
        </w:rPr>
      </w:pPr>
    </w:p>
    <w:p w:rsidR="00893B93" w:rsidRDefault="00893B93" w:rsidP="00693358">
      <w:pPr>
        <w:pStyle w:val="ListParagraph"/>
        <w:rPr>
          <w:b/>
          <w:color w:val="00B0F0"/>
          <w:sz w:val="96"/>
          <w:szCs w:val="96"/>
        </w:rPr>
      </w:pPr>
    </w:p>
    <w:p w:rsidR="00893B93" w:rsidRPr="000A4B3C" w:rsidRDefault="00893B93" w:rsidP="000A4B3C">
      <w:pPr>
        <w:rPr>
          <w:b/>
          <w:color w:val="00B0F0"/>
          <w:sz w:val="96"/>
          <w:szCs w:val="96"/>
        </w:rPr>
      </w:pPr>
    </w:p>
    <w:p w:rsidR="00693358" w:rsidRPr="00693358" w:rsidRDefault="00693358" w:rsidP="00693358">
      <w:pPr>
        <w:pStyle w:val="ListParagraph"/>
        <w:rPr>
          <w:b/>
          <w:color w:val="00B0F0"/>
          <w:sz w:val="96"/>
          <w:szCs w:val="96"/>
        </w:rPr>
      </w:pPr>
      <w:r w:rsidRPr="00693358">
        <w:rPr>
          <w:b/>
          <w:color w:val="00B0F0"/>
          <w:sz w:val="96"/>
          <w:szCs w:val="96"/>
        </w:rPr>
        <w:lastRenderedPageBreak/>
        <w:t>Karen Jones</w:t>
      </w:r>
    </w:p>
    <w:p w:rsidR="00693358" w:rsidRDefault="00693358" w:rsidP="00693358">
      <w:pPr>
        <w:pStyle w:val="ListParagraph"/>
        <w:rPr>
          <w:b/>
          <w:color w:val="00B0F0"/>
          <w:sz w:val="40"/>
          <w:szCs w:val="40"/>
        </w:rPr>
      </w:pPr>
      <w:r w:rsidRPr="00693358">
        <w:rPr>
          <w:b/>
          <w:color w:val="00B0F0"/>
          <w:sz w:val="40"/>
          <w:szCs w:val="40"/>
        </w:rPr>
        <w:t xml:space="preserve">Motor Operations Manager </w:t>
      </w:r>
    </w:p>
    <w:p w:rsidR="00693358" w:rsidRDefault="00693358" w:rsidP="00693358">
      <w:pPr>
        <w:pStyle w:val="ListParagraph"/>
        <w:rPr>
          <w:b/>
          <w:color w:val="00B0F0"/>
          <w:sz w:val="40"/>
          <w:szCs w:val="40"/>
        </w:rPr>
      </w:pPr>
    </w:p>
    <w:p w:rsidR="00693358" w:rsidRDefault="00693358" w:rsidP="00693358">
      <w:pPr>
        <w:pStyle w:val="ListParagraph"/>
        <w:rPr>
          <w:b/>
          <w:color w:val="A6A6A6" w:themeColor="background1" w:themeShade="A6"/>
          <w:sz w:val="40"/>
          <w:szCs w:val="40"/>
        </w:rPr>
      </w:pPr>
      <w:r>
        <w:rPr>
          <w:b/>
          <w:color w:val="A6A6A6" w:themeColor="background1" w:themeShade="A6"/>
          <w:sz w:val="40"/>
          <w:szCs w:val="40"/>
        </w:rPr>
        <w:t>T +44 345 604 7579</w:t>
      </w:r>
    </w:p>
    <w:p w:rsidR="00693358" w:rsidRPr="00693358" w:rsidRDefault="00693358" w:rsidP="00693358">
      <w:pPr>
        <w:pStyle w:val="ListParagraph"/>
        <w:rPr>
          <w:b/>
          <w:color w:val="A6A6A6" w:themeColor="background1" w:themeShade="A6"/>
          <w:sz w:val="40"/>
          <w:szCs w:val="40"/>
        </w:rPr>
      </w:pPr>
      <w:r>
        <w:rPr>
          <w:b/>
          <w:color w:val="A6A6A6" w:themeColor="background1" w:themeShade="A6"/>
          <w:sz w:val="40"/>
          <w:szCs w:val="40"/>
        </w:rPr>
        <w:t>E Karen.jones@uk.sedgwick.com</w:t>
      </w:r>
    </w:p>
    <w:p w:rsidR="00693358" w:rsidRPr="00AE366F" w:rsidRDefault="00693358" w:rsidP="00693358">
      <w:pPr>
        <w:pStyle w:val="ListParagraph"/>
        <w:rPr>
          <w:b/>
        </w:rPr>
      </w:pPr>
    </w:p>
    <w:p w:rsidR="00693358" w:rsidRPr="00693358" w:rsidRDefault="00693358" w:rsidP="00693358">
      <w:pPr>
        <w:pStyle w:val="ListParagraph"/>
        <w:rPr>
          <w:color w:val="A6A6A6" w:themeColor="background1" w:themeShade="A6"/>
        </w:rPr>
      </w:pPr>
      <w:r w:rsidRPr="00693358">
        <w:rPr>
          <w:color w:val="A6A6A6" w:themeColor="background1" w:themeShade="A6"/>
        </w:rPr>
        <w:t xml:space="preserve">Over 36 years of experience working in the insurance industry, with formative years spent handling claims for a major insurer, in the main, Motor, Domestic and Commercial classes of business.  When </w:t>
      </w:r>
      <w:r w:rsidR="00E1222F">
        <w:rPr>
          <w:color w:val="A6A6A6" w:themeColor="background1" w:themeShade="A6"/>
        </w:rPr>
        <w:t xml:space="preserve">Karen </w:t>
      </w:r>
      <w:r w:rsidRPr="00693358">
        <w:rPr>
          <w:color w:val="A6A6A6" w:themeColor="background1" w:themeShade="A6"/>
        </w:rPr>
        <w:t xml:space="preserve">joined Sedgwick 20 years ago </w:t>
      </w:r>
      <w:r w:rsidR="00E1222F">
        <w:rPr>
          <w:color w:val="A6A6A6" w:themeColor="background1" w:themeShade="A6"/>
        </w:rPr>
        <w:t>she</w:t>
      </w:r>
      <w:r w:rsidRPr="00693358">
        <w:rPr>
          <w:color w:val="A6A6A6" w:themeColor="background1" w:themeShade="A6"/>
        </w:rPr>
        <w:t xml:space="preserve"> moved from handling claims to operational team management.</w:t>
      </w:r>
    </w:p>
    <w:p w:rsidR="00693358" w:rsidRDefault="00693358" w:rsidP="00693358">
      <w:pPr>
        <w:pStyle w:val="ListParagraph"/>
        <w:rPr>
          <w:b/>
        </w:rPr>
      </w:pPr>
    </w:p>
    <w:p w:rsidR="00693358" w:rsidRPr="00693358" w:rsidRDefault="00693358" w:rsidP="00693358">
      <w:pPr>
        <w:pStyle w:val="ListParagraph"/>
        <w:rPr>
          <w:b/>
          <w:color w:val="00B0F0"/>
        </w:rPr>
      </w:pPr>
      <w:r>
        <w:rPr>
          <w:b/>
          <w:color w:val="00B0F0"/>
        </w:rPr>
        <w:t xml:space="preserve">Areas of specialism </w:t>
      </w:r>
    </w:p>
    <w:p w:rsidR="00693358" w:rsidRDefault="00693358" w:rsidP="00693358">
      <w:pPr>
        <w:pStyle w:val="ListParagraph"/>
        <w:rPr>
          <w:b/>
        </w:rPr>
      </w:pPr>
    </w:p>
    <w:p w:rsidR="00693358" w:rsidRPr="00693358" w:rsidRDefault="00E1222F" w:rsidP="00693358">
      <w:pPr>
        <w:pStyle w:val="ListParagraph"/>
        <w:rPr>
          <w:color w:val="A6A6A6" w:themeColor="background1" w:themeShade="A6"/>
        </w:rPr>
      </w:pPr>
      <w:r>
        <w:rPr>
          <w:rFonts w:cs="Segoe UI"/>
          <w:color w:val="A6A6A6" w:themeColor="background1" w:themeShade="A6"/>
        </w:rPr>
        <w:t>Karen is</w:t>
      </w:r>
      <w:r w:rsidR="00693358" w:rsidRPr="00693358">
        <w:rPr>
          <w:rFonts w:cs="Segoe UI"/>
          <w:color w:val="A6A6A6" w:themeColor="background1" w:themeShade="A6"/>
        </w:rPr>
        <w:t xml:space="preserve"> responsible for</w:t>
      </w:r>
      <w:r w:rsidR="00693358" w:rsidRPr="00693358">
        <w:rPr>
          <w:rFonts w:cs="Segoe UI"/>
          <w:b/>
          <w:bCs/>
          <w:color w:val="A6A6A6" w:themeColor="background1" w:themeShade="A6"/>
        </w:rPr>
        <w:t xml:space="preserve"> </w:t>
      </w:r>
      <w:r w:rsidR="00693358" w:rsidRPr="00693358">
        <w:rPr>
          <w:color w:val="A6A6A6" w:themeColor="background1" w:themeShade="A6"/>
        </w:rPr>
        <w:t>the provision of an effective and efficient Motor Claims Operation in Cardiff. Particular emphasis on lean thinking and process control. Other key responsibilities include colleague engagement and associated career progression, recruitment and retention, productivity and quality.</w:t>
      </w:r>
    </w:p>
    <w:p w:rsidR="00693358" w:rsidRPr="002B04D7" w:rsidRDefault="00693358" w:rsidP="00693358">
      <w:pPr>
        <w:tabs>
          <w:tab w:val="left" w:pos="3000"/>
        </w:tabs>
      </w:pPr>
      <w:r>
        <w:tab/>
      </w:r>
    </w:p>
    <w:p w:rsidR="00470FD8" w:rsidRDefault="00470FD8" w:rsidP="005B6F29">
      <w:pPr>
        <w:rPr>
          <w:color w:val="1F497D" w:themeColor="text2"/>
          <w:sz w:val="28"/>
          <w:szCs w:val="28"/>
        </w:rPr>
      </w:pPr>
    </w:p>
    <w:p w:rsidR="00470FD8" w:rsidRDefault="00470FD8" w:rsidP="005B6F29">
      <w:pPr>
        <w:rPr>
          <w:color w:val="1F497D" w:themeColor="text2"/>
          <w:sz w:val="28"/>
          <w:szCs w:val="28"/>
        </w:rPr>
      </w:pPr>
    </w:p>
    <w:p w:rsidR="00470FD8" w:rsidRDefault="00470FD8" w:rsidP="005B6F29">
      <w:pPr>
        <w:rPr>
          <w:color w:val="1F497D" w:themeColor="text2"/>
          <w:sz w:val="28"/>
          <w:szCs w:val="28"/>
        </w:rPr>
      </w:pPr>
    </w:p>
    <w:p w:rsidR="00470FD8" w:rsidRDefault="00470FD8" w:rsidP="005B6F29">
      <w:pPr>
        <w:rPr>
          <w:color w:val="1F497D" w:themeColor="text2"/>
          <w:sz w:val="28"/>
          <w:szCs w:val="28"/>
        </w:rPr>
      </w:pPr>
    </w:p>
    <w:p w:rsidR="00470FD8" w:rsidRDefault="00470FD8" w:rsidP="005B6F29">
      <w:pPr>
        <w:rPr>
          <w:color w:val="1F497D" w:themeColor="text2"/>
          <w:sz w:val="28"/>
          <w:szCs w:val="28"/>
        </w:rPr>
      </w:pPr>
    </w:p>
    <w:p w:rsidR="005B6F29" w:rsidRDefault="005B6F29" w:rsidP="00470FD8">
      <w:pPr>
        <w:rPr>
          <w:color w:val="1F497D" w:themeColor="text2"/>
          <w:sz w:val="28"/>
          <w:szCs w:val="28"/>
        </w:rPr>
      </w:pPr>
      <w:r w:rsidRPr="00061D08">
        <w:rPr>
          <w:color w:val="1F497D" w:themeColor="text2"/>
          <w:sz w:val="28"/>
          <w:szCs w:val="28"/>
        </w:rPr>
        <w:t xml:space="preserve"> </w:t>
      </w:r>
    </w:p>
    <w:p w:rsidR="00470FD8" w:rsidRDefault="00470FD8" w:rsidP="00470FD8">
      <w:pPr>
        <w:rPr>
          <w:color w:val="1F497D" w:themeColor="text2"/>
          <w:sz w:val="28"/>
          <w:szCs w:val="28"/>
        </w:rPr>
      </w:pPr>
    </w:p>
    <w:p w:rsidR="00470FD8" w:rsidRDefault="00470FD8" w:rsidP="00470FD8">
      <w:pPr>
        <w:rPr>
          <w:color w:val="1F497D" w:themeColor="text2"/>
          <w:sz w:val="28"/>
          <w:szCs w:val="28"/>
        </w:rPr>
      </w:pPr>
    </w:p>
    <w:p w:rsidR="00470FD8" w:rsidRDefault="00470FD8" w:rsidP="00470FD8">
      <w:pPr>
        <w:rPr>
          <w:color w:val="1F497D" w:themeColor="text2"/>
          <w:sz w:val="28"/>
          <w:szCs w:val="28"/>
        </w:rPr>
      </w:pPr>
    </w:p>
    <w:p w:rsidR="00470FD8" w:rsidRDefault="00470FD8" w:rsidP="00470FD8">
      <w:pPr>
        <w:rPr>
          <w:b/>
          <w:color w:val="1F497D" w:themeColor="text2"/>
          <w:sz w:val="32"/>
          <w:szCs w:val="32"/>
        </w:rPr>
      </w:pPr>
    </w:p>
    <w:p w:rsidR="00582E06" w:rsidRPr="00932D93" w:rsidRDefault="00582E06" w:rsidP="005B6F29">
      <w:pPr>
        <w:jc w:val="center"/>
        <w:rPr>
          <w:b/>
          <w:color w:val="1F497D" w:themeColor="text2"/>
          <w:sz w:val="32"/>
          <w:szCs w:val="32"/>
        </w:rPr>
      </w:pPr>
    </w:p>
    <w:p w:rsidR="00932D93" w:rsidRDefault="00932D93" w:rsidP="00AB60AA">
      <w:pPr>
        <w:tabs>
          <w:tab w:val="left" w:pos="2880"/>
        </w:tabs>
        <w:rPr>
          <w:b/>
          <w:color w:val="1F497D" w:themeColor="text2"/>
          <w:sz w:val="28"/>
          <w:szCs w:val="28"/>
        </w:rPr>
      </w:pPr>
    </w:p>
    <w:p w:rsidR="00470FD8" w:rsidRDefault="00470FD8" w:rsidP="00AB60AA">
      <w:pPr>
        <w:tabs>
          <w:tab w:val="left" w:pos="2880"/>
        </w:tabs>
        <w:rPr>
          <w:b/>
          <w:color w:val="1F497D" w:themeColor="text2"/>
          <w:sz w:val="28"/>
          <w:szCs w:val="28"/>
        </w:rPr>
      </w:pPr>
    </w:p>
    <w:p w:rsidR="00470FD8" w:rsidRDefault="00470FD8" w:rsidP="00AB60AA">
      <w:pPr>
        <w:tabs>
          <w:tab w:val="left" w:pos="2880"/>
        </w:tabs>
        <w:rPr>
          <w:b/>
          <w:color w:val="1F497D" w:themeColor="text2"/>
          <w:sz w:val="28"/>
          <w:szCs w:val="28"/>
        </w:rPr>
      </w:pPr>
    </w:p>
    <w:p w:rsidR="00693358" w:rsidRPr="000A4B3C" w:rsidRDefault="00420CF0" w:rsidP="000A4B3C">
      <w:pPr>
        <w:ind w:firstLine="720"/>
        <w:rPr>
          <w:b/>
          <w:color w:val="00B0F0"/>
          <w:sz w:val="96"/>
          <w:szCs w:val="96"/>
        </w:rPr>
      </w:pPr>
      <w:r w:rsidRPr="000A4B3C">
        <w:rPr>
          <w:b/>
          <w:color w:val="00B0F0"/>
          <w:sz w:val="96"/>
          <w:szCs w:val="96"/>
        </w:rPr>
        <w:lastRenderedPageBreak/>
        <w:t>Lisa Francis</w:t>
      </w:r>
    </w:p>
    <w:p w:rsidR="00693358" w:rsidRDefault="00E1222F" w:rsidP="00693358">
      <w:pPr>
        <w:pStyle w:val="ListParagraph"/>
        <w:rPr>
          <w:b/>
          <w:color w:val="00B0F0"/>
          <w:sz w:val="40"/>
          <w:szCs w:val="40"/>
        </w:rPr>
      </w:pPr>
      <w:r>
        <w:rPr>
          <w:b/>
          <w:color w:val="00B0F0"/>
          <w:sz w:val="40"/>
          <w:szCs w:val="40"/>
        </w:rPr>
        <w:t xml:space="preserve">Client Delivery Manager </w:t>
      </w:r>
    </w:p>
    <w:p w:rsidR="00693358" w:rsidRDefault="00693358" w:rsidP="00693358">
      <w:pPr>
        <w:pStyle w:val="ListParagraph"/>
        <w:rPr>
          <w:b/>
          <w:color w:val="00B0F0"/>
          <w:sz w:val="40"/>
          <w:szCs w:val="40"/>
        </w:rPr>
      </w:pPr>
    </w:p>
    <w:p w:rsidR="00693358" w:rsidRDefault="00693358" w:rsidP="00693358">
      <w:pPr>
        <w:pStyle w:val="ListParagraph"/>
        <w:rPr>
          <w:b/>
          <w:color w:val="A6A6A6" w:themeColor="background1" w:themeShade="A6"/>
          <w:sz w:val="40"/>
          <w:szCs w:val="40"/>
        </w:rPr>
      </w:pPr>
      <w:r>
        <w:rPr>
          <w:b/>
          <w:color w:val="A6A6A6" w:themeColor="background1" w:themeShade="A6"/>
          <w:sz w:val="40"/>
          <w:szCs w:val="40"/>
        </w:rPr>
        <w:t>T</w:t>
      </w:r>
      <w:r w:rsidR="00E1222F">
        <w:rPr>
          <w:b/>
          <w:color w:val="A6A6A6" w:themeColor="background1" w:themeShade="A6"/>
          <w:sz w:val="40"/>
          <w:szCs w:val="40"/>
        </w:rPr>
        <w:t xml:space="preserve"> </w:t>
      </w:r>
      <w:r w:rsidR="00420CF0">
        <w:rPr>
          <w:b/>
          <w:color w:val="A6A6A6" w:themeColor="background1" w:themeShade="A6"/>
          <w:sz w:val="40"/>
          <w:szCs w:val="40"/>
        </w:rPr>
        <w:t>+44 7789 351189</w:t>
      </w:r>
    </w:p>
    <w:p w:rsidR="00693358" w:rsidRPr="00693358" w:rsidRDefault="00693358" w:rsidP="00693358">
      <w:pPr>
        <w:pStyle w:val="ListParagraph"/>
        <w:rPr>
          <w:b/>
          <w:color w:val="A6A6A6" w:themeColor="background1" w:themeShade="A6"/>
          <w:sz w:val="40"/>
          <w:szCs w:val="40"/>
        </w:rPr>
      </w:pPr>
      <w:r>
        <w:rPr>
          <w:b/>
          <w:color w:val="A6A6A6" w:themeColor="background1" w:themeShade="A6"/>
          <w:sz w:val="40"/>
          <w:szCs w:val="40"/>
        </w:rPr>
        <w:t xml:space="preserve">E </w:t>
      </w:r>
      <w:r w:rsidR="00E1222F">
        <w:rPr>
          <w:b/>
          <w:color w:val="A6A6A6" w:themeColor="background1" w:themeShade="A6"/>
          <w:sz w:val="40"/>
          <w:szCs w:val="40"/>
        </w:rPr>
        <w:t>Kelly.davies</w:t>
      </w:r>
      <w:r>
        <w:rPr>
          <w:b/>
          <w:color w:val="A6A6A6" w:themeColor="background1" w:themeShade="A6"/>
          <w:sz w:val="40"/>
          <w:szCs w:val="40"/>
        </w:rPr>
        <w:t>@uk.sedgwick.com</w:t>
      </w:r>
    </w:p>
    <w:p w:rsidR="00693358" w:rsidRPr="00AE366F" w:rsidRDefault="00693358" w:rsidP="00693358">
      <w:pPr>
        <w:pStyle w:val="ListParagraph"/>
        <w:rPr>
          <w:b/>
        </w:rPr>
      </w:pPr>
    </w:p>
    <w:p w:rsidR="00693358" w:rsidRPr="00693358" w:rsidRDefault="00420CF0" w:rsidP="00693358">
      <w:pPr>
        <w:pStyle w:val="ListParagraph"/>
        <w:rPr>
          <w:color w:val="A6A6A6" w:themeColor="background1" w:themeShade="A6"/>
        </w:rPr>
      </w:pPr>
      <w:r>
        <w:rPr>
          <w:color w:val="A6A6A6" w:themeColor="background1" w:themeShade="A6"/>
        </w:rPr>
        <w:t>Over 1</w:t>
      </w:r>
      <w:r w:rsidR="000A4B3C">
        <w:rPr>
          <w:color w:val="A6A6A6" w:themeColor="background1" w:themeShade="A6"/>
        </w:rPr>
        <w:t>3</w:t>
      </w:r>
      <w:r w:rsidR="00693358" w:rsidRPr="00693358">
        <w:rPr>
          <w:color w:val="A6A6A6" w:themeColor="background1" w:themeShade="A6"/>
        </w:rPr>
        <w:t xml:space="preserve"> years of experience working in the insurance </w:t>
      </w:r>
      <w:r>
        <w:rPr>
          <w:color w:val="A6A6A6" w:themeColor="background1" w:themeShade="A6"/>
        </w:rPr>
        <w:t xml:space="preserve">and legal </w:t>
      </w:r>
      <w:r w:rsidR="00693358" w:rsidRPr="00693358">
        <w:rPr>
          <w:color w:val="A6A6A6" w:themeColor="background1" w:themeShade="A6"/>
        </w:rPr>
        <w:t>industry,</w:t>
      </w:r>
      <w:r>
        <w:rPr>
          <w:color w:val="A6A6A6" w:themeColor="background1" w:themeShade="A6"/>
        </w:rPr>
        <w:t xml:space="preserve"> working for large law </w:t>
      </w:r>
      <w:r w:rsidR="000A4B3C">
        <w:rPr>
          <w:color w:val="A6A6A6" w:themeColor="background1" w:themeShade="A6"/>
        </w:rPr>
        <w:t xml:space="preserve">firms predominantly in the Claimant arena. Lisa has worked for </w:t>
      </w:r>
      <w:r w:rsidR="00E1222F">
        <w:rPr>
          <w:color w:val="A6A6A6" w:themeColor="background1" w:themeShade="A6"/>
        </w:rPr>
        <w:t>Sedgwick</w:t>
      </w:r>
      <w:r w:rsidR="000A4B3C">
        <w:rPr>
          <w:color w:val="A6A6A6" w:themeColor="background1" w:themeShade="A6"/>
        </w:rPr>
        <w:t xml:space="preserve"> cumulatively for 6 years. </w:t>
      </w:r>
      <w:r>
        <w:rPr>
          <w:color w:val="A6A6A6" w:themeColor="background1" w:themeShade="A6"/>
        </w:rPr>
        <w:t>Lisa</w:t>
      </w:r>
      <w:r w:rsidR="00E1222F">
        <w:rPr>
          <w:color w:val="A6A6A6" w:themeColor="background1" w:themeShade="A6"/>
        </w:rPr>
        <w:t xml:space="preserve"> has dealt with a variety of claim types to include own damage, total loss, theft, third party, credit hire, low value and catastrophic injury, litigation and fraud</w:t>
      </w:r>
      <w:r>
        <w:rPr>
          <w:color w:val="A6A6A6" w:themeColor="background1" w:themeShade="A6"/>
        </w:rPr>
        <w:t>. Lisa</w:t>
      </w:r>
      <w:r w:rsidR="00E1222F">
        <w:rPr>
          <w:color w:val="A6A6A6" w:themeColor="background1" w:themeShade="A6"/>
        </w:rPr>
        <w:t xml:space="preserve"> has managed operational teams of over </w:t>
      </w:r>
      <w:r>
        <w:rPr>
          <w:color w:val="A6A6A6" w:themeColor="background1" w:themeShade="A6"/>
        </w:rPr>
        <w:t xml:space="preserve">40 FTE </w:t>
      </w:r>
      <w:r w:rsidR="00E1222F">
        <w:rPr>
          <w:color w:val="A6A6A6" w:themeColor="background1" w:themeShade="A6"/>
        </w:rPr>
        <w:t>and now manages client relationships to ensure the business is delivering the expected level of service.</w:t>
      </w:r>
    </w:p>
    <w:p w:rsidR="00693358" w:rsidRDefault="00693358" w:rsidP="00693358">
      <w:pPr>
        <w:pStyle w:val="ListParagraph"/>
        <w:rPr>
          <w:b/>
        </w:rPr>
      </w:pPr>
    </w:p>
    <w:p w:rsidR="00693358" w:rsidRPr="00693358" w:rsidRDefault="00693358" w:rsidP="00693358">
      <w:pPr>
        <w:pStyle w:val="ListParagraph"/>
        <w:rPr>
          <w:b/>
          <w:color w:val="00B0F0"/>
        </w:rPr>
      </w:pPr>
      <w:r>
        <w:rPr>
          <w:b/>
          <w:color w:val="00B0F0"/>
        </w:rPr>
        <w:t xml:space="preserve">Areas of specialism </w:t>
      </w:r>
    </w:p>
    <w:p w:rsidR="00693358" w:rsidRDefault="00693358" w:rsidP="00693358">
      <w:pPr>
        <w:pStyle w:val="ListParagraph"/>
        <w:rPr>
          <w:b/>
        </w:rPr>
      </w:pPr>
    </w:p>
    <w:p w:rsidR="00693358" w:rsidRPr="00693358" w:rsidRDefault="00420CF0" w:rsidP="00693358">
      <w:pPr>
        <w:pStyle w:val="ListParagraph"/>
        <w:rPr>
          <w:color w:val="A6A6A6" w:themeColor="background1" w:themeShade="A6"/>
        </w:rPr>
      </w:pPr>
      <w:r>
        <w:rPr>
          <w:rFonts w:cs="Segoe UI"/>
          <w:color w:val="A6A6A6" w:themeColor="background1" w:themeShade="A6"/>
        </w:rPr>
        <w:t xml:space="preserve">Personal Injury Litigation </w:t>
      </w:r>
      <w:r w:rsidR="00E1222F">
        <w:rPr>
          <w:rFonts w:cs="Segoe UI"/>
          <w:color w:val="A6A6A6" w:themeColor="background1" w:themeShade="A6"/>
        </w:rPr>
        <w:t>is</w:t>
      </w:r>
      <w:r>
        <w:rPr>
          <w:rFonts w:cs="Segoe UI"/>
          <w:color w:val="A6A6A6" w:themeColor="background1" w:themeShade="A6"/>
        </w:rPr>
        <w:t xml:space="preserve"> Lisa</w:t>
      </w:r>
      <w:r w:rsidR="000A4B3C">
        <w:rPr>
          <w:rFonts w:cs="Segoe UI"/>
          <w:color w:val="A6A6A6" w:themeColor="background1" w:themeShade="A6"/>
        </w:rPr>
        <w:t>’s</w:t>
      </w:r>
      <w:r w:rsidR="00E1222F">
        <w:rPr>
          <w:rFonts w:cs="Segoe UI"/>
          <w:color w:val="A6A6A6" w:themeColor="background1" w:themeShade="A6"/>
        </w:rPr>
        <w:t xml:space="preserve"> </w:t>
      </w:r>
      <w:proofErr w:type="gramStart"/>
      <w:r w:rsidR="00E1222F">
        <w:rPr>
          <w:rFonts w:cs="Segoe UI"/>
          <w:color w:val="A6A6A6" w:themeColor="background1" w:themeShade="A6"/>
        </w:rPr>
        <w:t>passion</w:t>
      </w:r>
      <w:proofErr w:type="gramEnd"/>
      <w:r w:rsidR="00E1222F">
        <w:rPr>
          <w:rFonts w:cs="Segoe UI"/>
          <w:color w:val="A6A6A6" w:themeColor="background1" w:themeShade="A6"/>
        </w:rPr>
        <w:t xml:space="preserve"> </w:t>
      </w:r>
      <w:r w:rsidR="000A4B3C">
        <w:rPr>
          <w:rFonts w:cs="Segoe UI"/>
          <w:color w:val="A6A6A6" w:themeColor="background1" w:themeShade="A6"/>
        </w:rPr>
        <w:t>but she is also skilled in reviewing</w:t>
      </w:r>
      <w:r w:rsidR="00E1222F">
        <w:rPr>
          <w:rFonts w:cs="Segoe UI"/>
          <w:color w:val="A6A6A6" w:themeColor="background1" w:themeShade="A6"/>
        </w:rPr>
        <w:t xml:space="preserve"> and </w:t>
      </w:r>
      <w:proofErr w:type="spellStart"/>
      <w:r w:rsidR="000A4B3C">
        <w:rPr>
          <w:rFonts w:cs="Segoe UI"/>
          <w:color w:val="A6A6A6" w:themeColor="background1" w:themeShade="A6"/>
        </w:rPr>
        <w:t>analysing</w:t>
      </w:r>
      <w:proofErr w:type="spellEnd"/>
      <w:r w:rsidR="00E1222F">
        <w:rPr>
          <w:rFonts w:cs="Segoe UI"/>
          <w:color w:val="A6A6A6" w:themeColor="background1" w:themeShade="A6"/>
        </w:rPr>
        <w:t xml:space="preserve"> claims data/processes to identify any trends and improve the performance of the claim spend and experience. </w:t>
      </w:r>
      <w:r w:rsidR="000A4B3C">
        <w:rPr>
          <w:rFonts w:cs="Segoe UI"/>
          <w:color w:val="A6A6A6" w:themeColor="background1" w:themeShade="A6"/>
        </w:rPr>
        <w:t>Lisa</w:t>
      </w:r>
      <w:r w:rsidR="00E1222F">
        <w:rPr>
          <w:rFonts w:cs="Segoe UI"/>
          <w:color w:val="A6A6A6" w:themeColor="background1" w:themeShade="A6"/>
        </w:rPr>
        <w:t xml:space="preserve"> also works with clients to develop strategies to improve process and spend. </w:t>
      </w:r>
    </w:p>
    <w:p w:rsidR="00470FD8" w:rsidRDefault="00470FD8" w:rsidP="00AB60AA">
      <w:pPr>
        <w:tabs>
          <w:tab w:val="left" w:pos="2880"/>
        </w:tabs>
        <w:rPr>
          <w:b/>
          <w:color w:val="1F497D" w:themeColor="text2"/>
          <w:sz w:val="28"/>
          <w:szCs w:val="28"/>
        </w:rPr>
      </w:pPr>
    </w:p>
    <w:p w:rsidR="00470FD8" w:rsidRDefault="00470FD8" w:rsidP="00AB60AA">
      <w:pPr>
        <w:tabs>
          <w:tab w:val="left" w:pos="2880"/>
        </w:tabs>
        <w:rPr>
          <w:b/>
          <w:color w:val="1F497D" w:themeColor="text2"/>
          <w:sz w:val="28"/>
          <w:szCs w:val="28"/>
        </w:rPr>
      </w:pPr>
    </w:p>
    <w:p w:rsidR="00470FD8" w:rsidRDefault="00470FD8" w:rsidP="00AB60AA">
      <w:pPr>
        <w:tabs>
          <w:tab w:val="left" w:pos="2880"/>
        </w:tabs>
        <w:rPr>
          <w:b/>
          <w:color w:val="1F497D" w:themeColor="text2"/>
          <w:sz w:val="28"/>
          <w:szCs w:val="28"/>
        </w:rPr>
      </w:pPr>
    </w:p>
    <w:p w:rsidR="00470FD8" w:rsidRDefault="00470FD8" w:rsidP="00AB60AA">
      <w:pPr>
        <w:tabs>
          <w:tab w:val="left" w:pos="2880"/>
        </w:tabs>
        <w:rPr>
          <w:b/>
          <w:color w:val="1F497D" w:themeColor="text2"/>
          <w:sz w:val="28"/>
          <w:szCs w:val="28"/>
        </w:rPr>
      </w:pPr>
    </w:p>
    <w:p w:rsidR="00470FD8" w:rsidRPr="00932D93" w:rsidRDefault="00470FD8" w:rsidP="00AB60AA">
      <w:pPr>
        <w:tabs>
          <w:tab w:val="left" w:pos="2880"/>
        </w:tabs>
        <w:rPr>
          <w:b/>
          <w:color w:val="1F497D" w:themeColor="text2"/>
          <w:sz w:val="28"/>
          <w:szCs w:val="28"/>
          <w:u w:val="single"/>
        </w:rPr>
      </w:pPr>
    </w:p>
    <w:p w:rsidR="00FB4631" w:rsidRDefault="00FB4631" w:rsidP="005B6F29">
      <w:pPr>
        <w:jc w:val="center"/>
        <w:rPr>
          <w:b/>
          <w:color w:val="1F497D" w:themeColor="text2"/>
          <w:sz w:val="32"/>
          <w:szCs w:val="32"/>
        </w:rPr>
      </w:pPr>
    </w:p>
    <w:p w:rsidR="00FB4631" w:rsidRDefault="00FB4631" w:rsidP="005B6F29">
      <w:pPr>
        <w:jc w:val="center"/>
        <w:rPr>
          <w:b/>
          <w:color w:val="1F497D" w:themeColor="text2"/>
          <w:sz w:val="32"/>
          <w:szCs w:val="32"/>
        </w:rPr>
      </w:pPr>
    </w:p>
    <w:p w:rsidR="005B6F29" w:rsidRDefault="005B6F29" w:rsidP="005B6F29">
      <w:pPr>
        <w:rPr>
          <w:color w:val="1F497D" w:themeColor="text2"/>
          <w:sz w:val="28"/>
          <w:szCs w:val="28"/>
        </w:rPr>
      </w:pPr>
    </w:p>
    <w:p w:rsidR="005B6F29" w:rsidRDefault="005B6F29" w:rsidP="005B6F29">
      <w:pPr>
        <w:jc w:val="both"/>
        <w:rPr>
          <w:b/>
          <w:color w:val="1F497D" w:themeColor="text2"/>
          <w:sz w:val="28"/>
          <w:szCs w:val="28"/>
        </w:rPr>
      </w:pPr>
    </w:p>
    <w:p w:rsidR="002202F9" w:rsidRDefault="002202F9" w:rsidP="00932D93">
      <w:pPr>
        <w:jc w:val="both"/>
        <w:rPr>
          <w:color w:val="1F497D" w:themeColor="text2"/>
          <w:sz w:val="28"/>
          <w:szCs w:val="28"/>
        </w:rPr>
      </w:pPr>
    </w:p>
    <w:p w:rsidR="00932D93" w:rsidRDefault="00932D93" w:rsidP="005B6F29">
      <w:pPr>
        <w:jc w:val="both"/>
        <w:rPr>
          <w:color w:val="1F497D" w:themeColor="text2"/>
          <w:sz w:val="28"/>
          <w:szCs w:val="28"/>
        </w:rPr>
      </w:pPr>
    </w:p>
    <w:p w:rsidR="00932D93" w:rsidRDefault="00932D93" w:rsidP="005B6F29">
      <w:pPr>
        <w:jc w:val="both"/>
        <w:rPr>
          <w:color w:val="1F497D" w:themeColor="text2"/>
          <w:sz w:val="28"/>
          <w:szCs w:val="28"/>
        </w:rPr>
      </w:pPr>
    </w:p>
    <w:p w:rsidR="004B60B4" w:rsidRPr="00983B21" w:rsidRDefault="00983B21" w:rsidP="005B6F29">
      <w:pPr>
        <w:jc w:val="center"/>
        <w:rPr>
          <w:b/>
          <w:color w:val="FFFFFF" w:themeColor="background1"/>
          <w:sz w:val="20"/>
          <w:szCs w:val="20"/>
        </w:rPr>
      </w:pPr>
      <w:r>
        <w:rPr>
          <w:b/>
          <w:color w:val="FFFFFF" w:themeColor="background1"/>
          <w:sz w:val="20"/>
          <w:szCs w:val="20"/>
        </w:rPr>
        <w:t xml:space="preserve">TASK </w:t>
      </w:r>
    </w:p>
    <w:p w:rsidR="004B60B4" w:rsidRDefault="004B60B4" w:rsidP="005B6F29">
      <w:pPr>
        <w:jc w:val="center"/>
        <w:rPr>
          <w:b/>
          <w:color w:val="1F497D" w:themeColor="text2"/>
          <w:sz w:val="32"/>
          <w:szCs w:val="32"/>
        </w:rPr>
      </w:pPr>
    </w:p>
    <w:p w:rsidR="004B60B4" w:rsidRDefault="004B60B4" w:rsidP="005B6F29">
      <w:pPr>
        <w:jc w:val="center"/>
        <w:rPr>
          <w:b/>
          <w:color w:val="1F497D" w:themeColor="text2"/>
          <w:sz w:val="32"/>
          <w:szCs w:val="32"/>
        </w:rPr>
      </w:pPr>
    </w:p>
    <w:p w:rsidR="000056D2" w:rsidRPr="00693358" w:rsidRDefault="000056D2" w:rsidP="000056D2">
      <w:pPr>
        <w:pStyle w:val="ListParagraph"/>
        <w:rPr>
          <w:b/>
          <w:color w:val="00B0F0"/>
          <w:sz w:val="96"/>
          <w:szCs w:val="96"/>
        </w:rPr>
      </w:pPr>
      <w:r>
        <w:rPr>
          <w:b/>
          <w:color w:val="00B0F0"/>
          <w:sz w:val="96"/>
          <w:szCs w:val="96"/>
        </w:rPr>
        <w:lastRenderedPageBreak/>
        <w:t>David Warne</w:t>
      </w:r>
    </w:p>
    <w:p w:rsidR="000056D2" w:rsidRDefault="000056D2" w:rsidP="000056D2">
      <w:pPr>
        <w:pStyle w:val="ListParagraph"/>
        <w:rPr>
          <w:b/>
          <w:color w:val="00B0F0"/>
          <w:sz w:val="40"/>
          <w:szCs w:val="40"/>
        </w:rPr>
      </w:pPr>
      <w:r>
        <w:rPr>
          <w:b/>
          <w:color w:val="00B0F0"/>
          <w:sz w:val="40"/>
          <w:szCs w:val="40"/>
        </w:rPr>
        <w:t xml:space="preserve">Rural Team Manager </w:t>
      </w:r>
    </w:p>
    <w:p w:rsidR="000056D2" w:rsidRDefault="000056D2" w:rsidP="000056D2">
      <w:pPr>
        <w:pStyle w:val="ListParagraph"/>
        <w:rPr>
          <w:b/>
          <w:color w:val="00B0F0"/>
          <w:sz w:val="40"/>
          <w:szCs w:val="40"/>
        </w:rPr>
      </w:pPr>
    </w:p>
    <w:p w:rsidR="000056D2" w:rsidRDefault="000056D2" w:rsidP="000056D2">
      <w:pPr>
        <w:pStyle w:val="ListParagraph"/>
        <w:rPr>
          <w:b/>
          <w:color w:val="A6A6A6" w:themeColor="background1" w:themeShade="A6"/>
          <w:sz w:val="40"/>
          <w:szCs w:val="40"/>
        </w:rPr>
      </w:pPr>
      <w:r>
        <w:rPr>
          <w:b/>
          <w:color w:val="A6A6A6" w:themeColor="background1" w:themeShade="A6"/>
          <w:sz w:val="40"/>
          <w:szCs w:val="40"/>
        </w:rPr>
        <w:t>T +44 345 6048500</w:t>
      </w:r>
    </w:p>
    <w:p w:rsidR="000056D2" w:rsidRPr="00693358" w:rsidRDefault="000056D2" w:rsidP="000056D2">
      <w:pPr>
        <w:pStyle w:val="ListParagraph"/>
        <w:rPr>
          <w:b/>
          <w:color w:val="A6A6A6" w:themeColor="background1" w:themeShade="A6"/>
          <w:sz w:val="40"/>
          <w:szCs w:val="40"/>
        </w:rPr>
      </w:pPr>
      <w:r>
        <w:rPr>
          <w:b/>
          <w:color w:val="A6A6A6" w:themeColor="background1" w:themeShade="A6"/>
          <w:sz w:val="40"/>
          <w:szCs w:val="40"/>
        </w:rPr>
        <w:t>E David.warne@uk.sedgwick.com</w:t>
      </w:r>
    </w:p>
    <w:p w:rsidR="000056D2" w:rsidRPr="00AE366F" w:rsidRDefault="000056D2" w:rsidP="000056D2">
      <w:pPr>
        <w:pStyle w:val="ListParagraph"/>
        <w:rPr>
          <w:b/>
        </w:rPr>
      </w:pPr>
    </w:p>
    <w:p w:rsidR="000056D2" w:rsidRDefault="000056D2" w:rsidP="000056D2">
      <w:pPr>
        <w:pStyle w:val="ListParagraph"/>
        <w:rPr>
          <w:color w:val="A6A6A6" w:themeColor="background1" w:themeShade="A6"/>
        </w:rPr>
      </w:pPr>
      <w:r>
        <w:rPr>
          <w:color w:val="A6A6A6" w:themeColor="background1" w:themeShade="A6"/>
        </w:rPr>
        <w:t xml:space="preserve">Over 6 years experience working for a major insurer and Sedgwick, dealing with all types of motor claims, with specialism in Credit hire, litigation and recoveries. </w:t>
      </w:r>
    </w:p>
    <w:p w:rsidR="000056D2" w:rsidRPr="00693358" w:rsidRDefault="000056D2" w:rsidP="000056D2">
      <w:pPr>
        <w:pStyle w:val="ListParagraph"/>
        <w:rPr>
          <w:color w:val="A6A6A6" w:themeColor="background1" w:themeShade="A6"/>
        </w:rPr>
      </w:pPr>
      <w:r>
        <w:rPr>
          <w:color w:val="A6A6A6" w:themeColor="background1" w:themeShade="A6"/>
        </w:rPr>
        <w:t xml:space="preserve">David </w:t>
      </w:r>
    </w:p>
    <w:p w:rsidR="000056D2" w:rsidRPr="00F74C42" w:rsidRDefault="000056D2" w:rsidP="000056D2">
      <w:pPr>
        <w:jc w:val="both"/>
        <w:rPr>
          <w:color w:val="FF0000"/>
          <w:sz w:val="28"/>
          <w:szCs w:val="28"/>
        </w:rPr>
      </w:pPr>
    </w:p>
    <w:p w:rsidR="00087206" w:rsidRDefault="00087206" w:rsidP="00087206">
      <w:pPr>
        <w:pStyle w:val="ListParagraph"/>
        <w:rPr>
          <w:b/>
          <w:color w:val="00B0F0"/>
          <w:sz w:val="96"/>
          <w:szCs w:val="96"/>
        </w:rPr>
      </w:pPr>
    </w:p>
    <w:p w:rsidR="00087206" w:rsidRPr="00693358" w:rsidRDefault="00087206" w:rsidP="00087206">
      <w:pPr>
        <w:pStyle w:val="ListParagraph"/>
        <w:rPr>
          <w:b/>
          <w:color w:val="00B0F0"/>
          <w:sz w:val="96"/>
          <w:szCs w:val="96"/>
        </w:rPr>
      </w:pPr>
      <w:r>
        <w:rPr>
          <w:b/>
          <w:color w:val="00B0F0"/>
          <w:sz w:val="96"/>
          <w:szCs w:val="96"/>
        </w:rPr>
        <w:t>David Griffiths</w:t>
      </w:r>
    </w:p>
    <w:p w:rsidR="00087206" w:rsidRDefault="00087206" w:rsidP="00087206">
      <w:pPr>
        <w:pStyle w:val="ListParagraph"/>
        <w:rPr>
          <w:b/>
          <w:color w:val="00B0F0"/>
          <w:sz w:val="40"/>
          <w:szCs w:val="40"/>
        </w:rPr>
      </w:pPr>
      <w:r>
        <w:rPr>
          <w:b/>
          <w:color w:val="00B0F0"/>
          <w:sz w:val="40"/>
          <w:szCs w:val="40"/>
        </w:rPr>
        <w:t>Rural Technical Manager</w:t>
      </w:r>
    </w:p>
    <w:p w:rsidR="00087206" w:rsidRDefault="00087206" w:rsidP="00087206">
      <w:pPr>
        <w:pStyle w:val="ListParagraph"/>
        <w:rPr>
          <w:b/>
          <w:color w:val="00B0F0"/>
          <w:sz w:val="40"/>
          <w:szCs w:val="40"/>
        </w:rPr>
      </w:pPr>
    </w:p>
    <w:p w:rsidR="00087206" w:rsidRDefault="00087206" w:rsidP="00087206">
      <w:pPr>
        <w:pStyle w:val="ListParagraph"/>
        <w:rPr>
          <w:b/>
          <w:color w:val="A6A6A6" w:themeColor="background1" w:themeShade="A6"/>
          <w:sz w:val="40"/>
          <w:szCs w:val="40"/>
        </w:rPr>
      </w:pPr>
      <w:r>
        <w:rPr>
          <w:b/>
          <w:color w:val="A6A6A6" w:themeColor="background1" w:themeShade="A6"/>
          <w:sz w:val="40"/>
          <w:szCs w:val="40"/>
        </w:rPr>
        <w:t>T +44 345 6047949</w:t>
      </w:r>
    </w:p>
    <w:p w:rsidR="00087206" w:rsidRPr="00693358" w:rsidRDefault="00087206" w:rsidP="00087206">
      <w:pPr>
        <w:pStyle w:val="ListParagraph"/>
        <w:rPr>
          <w:b/>
          <w:color w:val="A6A6A6" w:themeColor="background1" w:themeShade="A6"/>
          <w:sz w:val="40"/>
          <w:szCs w:val="40"/>
        </w:rPr>
      </w:pPr>
      <w:r>
        <w:rPr>
          <w:b/>
          <w:color w:val="A6A6A6" w:themeColor="background1" w:themeShade="A6"/>
          <w:sz w:val="40"/>
          <w:szCs w:val="40"/>
        </w:rPr>
        <w:t>E David.griffiths@uk.sedgwick.com</w:t>
      </w:r>
    </w:p>
    <w:p w:rsidR="00087206" w:rsidRPr="00AE366F" w:rsidRDefault="00087206" w:rsidP="00087206">
      <w:pPr>
        <w:pStyle w:val="ListParagraph"/>
        <w:rPr>
          <w:b/>
        </w:rPr>
      </w:pPr>
    </w:p>
    <w:p w:rsidR="00087206" w:rsidRDefault="00087206" w:rsidP="00087206">
      <w:pPr>
        <w:pStyle w:val="ListParagraph"/>
        <w:rPr>
          <w:color w:val="A6A6A6" w:themeColor="background1" w:themeShade="A6"/>
        </w:rPr>
      </w:pPr>
      <w:r>
        <w:rPr>
          <w:color w:val="A6A6A6" w:themeColor="background1" w:themeShade="A6"/>
        </w:rPr>
        <w:t xml:space="preserve">Over 35 years experience within major insurers and Sedgwick. David has dealt with a varied claims portfolio to include, motor, catastrophic injury, employer and public liability and property claims. </w:t>
      </w:r>
    </w:p>
    <w:p w:rsidR="00087206" w:rsidRPr="00693358" w:rsidRDefault="00087206" w:rsidP="00087206">
      <w:pPr>
        <w:pStyle w:val="ListParagraph"/>
        <w:rPr>
          <w:color w:val="A6A6A6" w:themeColor="background1" w:themeShade="A6"/>
        </w:rPr>
      </w:pPr>
      <w:r>
        <w:rPr>
          <w:color w:val="A6A6A6" w:themeColor="background1" w:themeShade="A6"/>
        </w:rPr>
        <w:t xml:space="preserve">David handles large value claims to delegated authority within client instructions and is the technical referral point for the team. </w:t>
      </w:r>
    </w:p>
    <w:p w:rsidR="00087206" w:rsidRDefault="00087206" w:rsidP="00087206">
      <w:pPr>
        <w:jc w:val="both"/>
        <w:rPr>
          <w:color w:val="FF0000"/>
          <w:sz w:val="28"/>
          <w:szCs w:val="28"/>
        </w:rPr>
      </w:pPr>
    </w:p>
    <w:p w:rsidR="00087206" w:rsidRDefault="00087206" w:rsidP="00087206">
      <w:pPr>
        <w:jc w:val="both"/>
        <w:rPr>
          <w:color w:val="FF0000"/>
          <w:sz w:val="28"/>
          <w:szCs w:val="28"/>
        </w:rPr>
      </w:pPr>
    </w:p>
    <w:p w:rsidR="00087206" w:rsidRDefault="00087206" w:rsidP="00087206">
      <w:pPr>
        <w:jc w:val="both"/>
        <w:rPr>
          <w:color w:val="FF0000"/>
          <w:sz w:val="28"/>
          <w:szCs w:val="28"/>
        </w:rPr>
      </w:pPr>
    </w:p>
    <w:p w:rsidR="00087206" w:rsidRDefault="00087206" w:rsidP="00087206">
      <w:pPr>
        <w:jc w:val="both"/>
        <w:rPr>
          <w:color w:val="FF0000"/>
          <w:sz w:val="28"/>
          <w:szCs w:val="28"/>
        </w:rPr>
      </w:pPr>
    </w:p>
    <w:p w:rsidR="00087206" w:rsidRDefault="00087206" w:rsidP="00087206">
      <w:pPr>
        <w:jc w:val="both"/>
        <w:rPr>
          <w:color w:val="FF0000"/>
          <w:sz w:val="28"/>
          <w:szCs w:val="28"/>
        </w:rPr>
      </w:pPr>
    </w:p>
    <w:p w:rsidR="00087206" w:rsidRDefault="00087206" w:rsidP="00087206">
      <w:pPr>
        <w:jc w:val="both"/>
        <w:rPr>
          <w:color w:val="FF0000"/>
          <w:sz w:val="28"/>
          <w:szCs w:val="28"/>
        </w:rPr>
      </w:pPr>
    </w:p>
    <w:p w:rsidR="00087206" w:rsidRPr="00693358" w:rsidRDefault="00087206" w:rsidP="00087206">
      <w:pPr>
        <w:pStyle w:val="ListParagraph"/>
        <w:rPr>
          <w:b/>
          <w:color w:val="00B0F0"/>
          <w:sz w:val="96"/>
          <w:szCs w:val="96"/>
        </w:rPr>
      </w:pPr>
      <w:r>
        <w:rPr>
          <w:b/>
          <w:color w:val="00B0F0"/>
          <w:sz w:val="96"/>
          <w:szCs w:val="96"/>
        </w:rPr>
        <w:lastRenderedPageBreak/>
        <w:t xml:space="preserve">Melanie Coleman </w:t>
      </w:r>
    </w:p>
    <w:p w:rsidR="00087206" w:rsidRDefault="00087206" w:rsidP="00087206">
      <w:pPr>
        <w:pStyle w:val="ListParagraph"/>
        <w:rPr>
          <w:b/>
          <w:color w:val="00B0F0"/>
          <w:sz w:val="40"/>
          <w:szCs w:val="40"/>
        </w:rPr>
      </w:pPr>
      <w:r>
        <w:rPr>
          <w:b/>
          <w:color w:val="00B0F0"/>
          <w:sz w:val="40"/>
          <w:szCs w:val="40"/>
        </w:rPr>
        <w:t xml:space="preserve">Rural Claims Handler </w:t>
      </w:r>
    </w:p>
    <w:p w:rsidR="00087206" w:rsidRDefault="00087206" w:rsidP="00087206">
      <w:pPr>
        <w:pStyle w:val="ListParagraph"/>
        <w:rPr>
          <w:b/>
          <w:color w:val="00B0F0"/>
          <w:sz w:val="40"/>
          <w:szCs w:val="40"/>
        </w:rPr>
      </w:pPr>
    </w:p>
    <w:p w:rsidR="00087206" w:rsidRDefault="00087206" w:rsidP="00087206">
      <w:pPr>
        <w:pStyle w:val="ListParagraph"/>
        <w:rPr>
          <w:b/>
          <w:color w:val="A6A6A6" w:themeColor="background1" w:themeShade="A6"/>
          <w:sz w:val="40"/>
          <w:szCs w:val="40"/>
        </w:rPr>
      </w:pPr>
      <w:r>
        <w:rPr>
          <w:b/>
          <w:color w:val="A6A6A6" w:themeColor="background1" w:themeShade="A6"/>
          <w:sz w:val="40"/>
          <w:szCs w:val="40"/>
        </w:rPr>
        <w:t>T +44 345 6047531</w:t>
      </w:r>
    </w:p>
    <w:p w:rsidR="00087206" w:rsidRPr="00693358" w:rsidRDefault="00087206" w:rsidP="00087206">
      <w:pPr>
        <w:pStyle w:val="ListParagraph"/>
        <w:rPr>
          <w:b/>
          <w:color w:val="A6A6A6" w:themeColor="background1" w:themeShade="A6"/>
          <w:sz w:val="40"/>
          <w:szCs w:val="40"/>
        </w:rPr>
      </w:pPr>
      <w:r>
        <w:rPr>
          <w:b/>
          <w:color w:val="A6A6A6" w:themeColor="background1" w:themeShade="A6"/>
          <w:sz w:val="40"/>
          <w:szCs w:val="40"/>
        </w:rPr>
        <w:t>E Melanie.coleman@uk.sedgwick.com</w:t>
      </w:r>
    </w:p>
    <w:p w:rsidR="00087206" w:rsidRPr="00AE366F" w:rsidRDefault="00087206" w:rsidP="00087206">
      <w:pPr>
        <w:pStyle w:val="ListParagraph"/>
        <w:rPr>
          <w:b/>
        </w:rPr>
      </w:pPr>
    </w:p>
    <w:p w:rsidR="00087206" w:rsidRPr="00693358" w:rsidRDefault="00087206" w:rsidP="00087206">
      <w:pPr>
        <w:pStyle w:val="ListParagraph"/>
        <w:rPr>
          <w:color w:val="A6A6A6" w:themeColor="background1" w:themeShade="A6"/>
        </w:rPr>
      </w:pPr>
      <w:r>
        <w:rPr>
          <w:color w:val="A6A6A6" w:themeColor="background1" w:themeShade="A6"/>
        </w:rPr>
        <w:t xml:space="preserve">Over 15 years experience within a major insurer and Sedgwick. Mel has dealt with motor claims including, own damage, third party, credit hire and recoveries. </w:t>
      </w:r>
    </w:p>
    <w:p w:rsidR="00087206" w:rsidRPr="00F74C42" w:rsidRDefault="00087206" w:rsidP="00087206">
      <w:pPr>
        <w:jc w:val="both"/>
        <w:rPr>
          <w:color w:val="FF0000"/>
          <w:sz w:val="28"/>
          <w:szCs w:val="28"/>
        </w:rPr>
      </w:pPr>
    </w:p>
    <w:p w:rsidR="00087206" w:rsidRPr="00F74C42" w:rsidRDefault="00087206" w:rsidP="00087206">
      <w:pPr>
        <w:jc w:val="both"/>
        <w:rPr>
          <w:color w:val="FF0000"/>
          <w:sz w:val="28"/>
          <w:szCs w:val="28"/>
        </w:rPr>
      </w:pPr>
    </w:p>
    <w:p w:rsidR="005B6F29" w:rsidRDefault="005B6F29" w:rsidP="000056D2">
      <w:pPr>
        <w:pStyle w:val="ListParagraph"/>
        <w:rPr>
          <w:color w:val="FF0000"/>
          <w:sz w:val="28"/>
          <w:szCs w:val="28"/>
        </w:rPr>
      </w:pPr>
    </w:p>
    <w:p w:rsidR="00087206" w:rsidRDefault="00087206" w:rsidP="000056D2">
      <w:pPr>
        <w:pStyle w:val="ListParagraph"/>
        <w:rPr>
          <w:color w:val="FF0000"/>
          <w:sz w:val="28"/>
          <w:szCs w:val="28"/>
        </w:rPr>
      </w:pPr>
    </w:p>
    <w:p w:rsidR="00087206" w:rsidRPr="00693358" w:rsidRDefault="00087206" w:rsidP="00087206">
      <w:pPr>
        <w:pStyle w:val="ListParagraph"/>
        <w:rPr>
          <w:b/>
          <w:color w:val="00B0F0"/>
          <w:sz w:val="96"/>
          <w:szCs w:val="96"/>
        </w:rPr>
      </w:pPr>
      <w:r>
        <w:rPr>
          <w:b/>
          <w:color w:val="00B0F0"/>
          <w:sz w:val="96"/>
          <w:szCs w:val="96"/>
        </w:rPr>
        <w:t>Nichola Sullivan</w:t>
      </w:r>
    </w:p>
    <w:p w:rsidR="00087206" w:rsidRDefault="00087206" w:rsidP="00087206">
      <w:pPr>
        <w:pStyle w:val="ListParagraph"/>
        <w:rPr>
          <w:b/>
          <w:color w:val="00B0F0"/>
          <w:sz w:val="40"/>
          <w:szCs w:val="40"/>
        </w:rPr>
      </w:pPr>
      <w:r>
        <w:rPr>
          <w:b/>
          <w:color w:val="00B0F0"/>
          <w:sz w:val="40"/>
          <w:szCs w:val="40"/>
        </w:rPr>
        <w:t xml:space="preserve">Rural Claims Handler </w:t>
      </w:r>
    </w:p>
    <w:p w:rsidR="00087206" w:rsidRDefault="00087206" w:rsidP="00087206">
      <w:pPr>
        <w:pStyle w:val="ListParagraph"/>
        <w:rPr>
          <w:b/>
          <w:color w:val="00B0F0"/>
          <w:sz w:val="40"/>
          <w:szCs w:val="40"/>
        </w:rPr>
      </w:pPr>
    </w:p>
    <w:p w:rsidR="00087206" w:rsidRDefault="00087206" w:rsidP="00087206">
      <w:pPr>
        <w:pStyle w:val="ListParagraph"/>
        <w:rPr>
          <w:b/>
          <w:color w:val="A6A6A6" w:themeColor="background1" w:themeShade="A6"/>
          <w:sz w:val="40"/>
          <w:szCs w:val="40"/>
        </w:rPr>
      </w:pPr>
      <w:r>
        <w:rPr>
          <w:b/>
          <w:color w:val="A6A6A6" w:themeColor="background1" w:themeShade="A6"/>
          <w:sz w:val="40"/>
          <w:szCs w:val="40"/>
        </w:rPr>
        <w:t xml:space="preserve">T +44 345 </w:t>
      </w:r>
      <w:r w:rsidR="001A2390">
        <w:rPr>
          <w:b/>
          <w:color w:val="A6A6A6" w:themeColor="background1" w:themeShade="A6"/>
          <w:sz w:val="40"/>
          <w:szCs w:val="40"/>
        </w:rPr>
        <w:t>6051128</w:t>
      </w:r>
    </w:p>
    <w:p w:rsidR="00087206" w:rsidRPr="00693358" w:rsidRDefault="00087206" w:rsidP="00087206">
      <w:pPr>
        <w:pStyle w:val="ListParagraph"/>
        <w:rPr>
          <w:b/>
          <w:color w:val="A6A6A6" w:themeColor="background1" w:themeShade="A6"/>
          <w:sz w:val="40"/>
          <w:szCs w:val="40"/>
        </w:rPr>
      </w:pPr>
      <w:r>
        <w:rPr>
          <w:b/>
          <w:color w:val="A6A6A6" w:themeColor="background1" w:themeShade="A6"/>
          <w:sz w:val="40"/>
          <w:szCs w:val="40"/>
        </w:rPr>
        <w:t>E Nichola.sullivan2@uk.sedgwick.com</w:t>
      </w:r>
    </w:p>
    <w:p w:rsidR="00087206" w:rsidRPr="00AE366F" w:rsidRDefault="00087206" w:rsidP="00087206">
      <w:pPr>
        <w:pStyle w:val="ListParagraph"/>
        <w:rPr>
          <w:b/>
        </w:rPr>
      </w:pPr>
    </w:p>
    <w:p w:rsidR="00087206" w:rsidRPr="00693358" w:rsidRDefault="00087206" w:rsidP="00087206">
      <w:pPr>
        <w:pStyle w:val="ListParagraph"/>
        <w:rPr>
          <w:color w:val="A6A6A6" w:themeColor="background1" w:themeShade="A6"/>
        </w:rPr>
      </w:pPr>
      <w:r>
        <w:rPr>
          <w:color w:val="A6A6A6" w:themeColor="background1" w:themeShade="A6"/>
        </w:rPr>
        <w:t xml:space="preserve">Over </w:t>
      </w:r>
      <w:r w:rsidR="001A2390">
        <w:rPr>
          <w:color w:val="A6A6A6" w:themeColor="background1" w:themeShade="A6"/>
        </w:rPr>
        <w:t xml:space="preserve">30 years experience dealing with domestic and commercial property claims, along with motor claims also. </w:t>
      </w:r>
    </w:p>
    <w:p w:rsidR="00087206" w:rsidRPr="00F74C42" w:rsidRDefault="00087206" w:rsidP="00087206">
      <w:pPr>
        <w:jc w:val="both"/>
        <w:rPr>
          <w:color w:val="FF0000"/>
          <w:sz w:val="28"/>
          <w:szCs w:val="28"/>
        </w:rPr>
      </w:pPr>
    </w:p>
    <w:p w:rsidR="00087206" w:rsidRDefault="00087206" w:rsidP="00087206">
      <w:pPr>
        <w:jc w:val="both"/>
        <w:rPr>
          <w:color w:val="FF0000"/>
          <w:sz w:val="28"/>
          <w:szCs w:val="28"/>
        </w:rPr>
      </w:pPr>
    </w:p>
    <w:p w:rsidR="001A2390" w:rsidRDefault="001A2390" w:rsidP="00087206">
      <w:pPr>
        <w:jc w:val="both"/>
        <w:rPr>
          <w:color w:val="FF0000"/>
          <w:sz w:val="28"/>
          <w:szCs w:val="28"/>
        </w:rPr>
      </w:pPr>
    </w:p>
    <w:p w:rsidR="001A2390" w:rsidRDefault="001A2390" w:rsidP="00087206">
      <w:pPr>
        <w:jc w:val="both"/>
        <w:rPr>
          <w:color w:val="FF0000"/>
          <w:sz w:val="28"/>
          <w:szCs w:val="28"/>
        </w:rPr>
      </w:pPr>
    </w:p>
    <w:p w:rsidR="001A2390" w:rsidRDefault="001A2390" w:rsidP="00087206">
      <w:pPr>
        <w:jc w:val="both"/>
        <w:rPr>
          <w:color w:val="FF0000"/>
          <w:sz w:val="28"/>
          <w:szCs w:val="28"/>
        </w:rPr>
      </w:pPr>
    </w:p>
    <w:p w:rsidR="001A2390" w:rsidRDefault="001A2390" w:rsidP="00087206">
      <w:pPr>
        <w:jc w:val="both"/>
        <w:rPr>
          <w:color w:val="FF0000"/>
          <w:sz w:val="28"/>
          <w:szCs w:val="28"/>
        </w:rPr>
      </w:pPr>
    </w:p>
    <w:p w:rsidR="001A2390" w:rsidRDefault="001A2390" w:rsidP="00087206">
      <w:pPr>
        <w:jc w:val="both"/>
        <w:rPr>
          <w:color w:val="FF0000"/>
          <w:sz w:val="28"/>
          <w:szCs w:val="28"/>
        </w:rPr>
      </w:pPr>
    </w:p>
    <w:p w:rsidR="001A2390" w:rsidRDefault="001A2390" w:rsidP="00087206">
      <w:pPr>
        <w:jc w:val="both"/>
        <w:rPr>
          <w:color w:val="FF0000"/>
          <w:sz w:val="28"/>
          <w:szCs w:val="28"/>
        </w:rPr>
      </w:pPr>
    </w:p>
    <w:p w:rsidR="001A2390" w:rsidRDefault="001A2390" w:rsidP="00087206">
      <w:pPr>
        <w:jc w:val="both"/>
        <w:rPr>
          <w:color w:val="FF0000"/>
          <w:sz w:val="28"/>
          <w:szCs w:val="28"/>
        </w:rPr>
      </w:pPr>
    </w:p>
    <w:p w:rsidR="001A2390" w:rsidRDefault="001A2390" w:rsidP="00087206">
      <w:pPr>
        <w:jc w:val="both"/>
        <w:rPr>
          <w:color w:val="FF0000"/>
          <w:sz w:val="28"/>
          <w:szCs w:val="28"/>
        </w:rPr>
      </w:pPr>
    </w:p>
    <w:p w:rsidR="001A2390" w:rsidRDefault="001A2390" w:rsidP="00087206">
      <w:pPr>
        <w:jc w:val="both"/>
        <w:rPr>
          <w:color w:val="FF0000"/>
          <w:sz w:val="28"/>
          <w:szCs w:val="28"/>
        </w:rPr>
      </w:pPr>
      <w:r>
        <w:rPr>
          <w:color w:val="FF0000"/>
          <w:sz w:val="28"/>
          <w:szCs w:val="28"/>
        </w:rPr>
        <w:lastRenderedPageBreak/>
        <w:tab/>
      </w:r>
    </w:p>
    <w:p w:rsidR="001A2390" w:rsidRPr="00693358" w:rsidRDefault="001A2390" w:rsidP="001A2390">
      <w:pPr>
        <w:pStyle w:val="ListParagraph"/>
        <w:rPr>
          <w:b/>
          <w:color w:val="00B0F0"/>
          <w:sz w:val="96"/>
          <w:szCs w:val="96"/>
        </w:rPr>
      </w:pPr>
      <w:r>
        <w:rPr>
          <w:b/>
          <w:color w:val="00B0F0"/>
          <w:sz w:val="96"/>
          <w:szCs w:val="96"/>
        </w:rPr>
        <w:t>Andrew Green</w:t>
      </w:r>
    </w:p>
    <w:p w:rsidR="001A2390" w:rsidRDefault="001A2390" w:rsidP="001A2390">
      <w:pPr>
        <w:pStyle w:val="ListParagraph"/>
        <w:rPr>
          <w:b/>
          <w:color w:val="00B0F0"/>
          <w:sz w:val="40"/>
          <w:szCs w:val="40"/>
        </w:rPr>
      </w:pPr>
      <w:r>
        <w:rPr>
          <w:b/>
          <w:color w:val="00B0F0"/>
          <w:sz w:val="40"/>
          <w:szCs w:val="40"/>
        </w:rPr>
        <w:t xml:space="preserve">Rural Claims Handler </w:t>
      </w:r>
    </w:p>
    <w:p w:rsidR="001A2390" w:rsidRDefault="001A2390" w:rsidP="001A2390">
      <w:pPr>
        <w:pStyle w:val="ListParagraph"/>
        <w:rPr>
          <w:b/>
          <w:color w:val="00B0F0"/>
          <w:sz w:val="40"/>
          <w:szCs w:val="40"/>
        </w:rPr>
      </w:pPr>
    </w:p>
    <w:p w:rsidR="001A2390" w:rsidRDefault="001A2390" w:rsidP="001A2390">
      <w:pPr>
        <w:pStyle w:val="ListParagraph"/>
        <w:rPr>
          <w:b/>
          <w:color w:val="A6A6A6" w:themeColor="background1" w:themeShade="A6"/>
          <w:sz w:val="40"/>
          <w:szCs w:val="40"/>
        </w:rPr>
      </w:pPr>
      <w:r>
        <w:rPr>
          <w:b/>
          <w:color w:val="A6A6A6" w:themeColor="background1" w:themeShade="A6"/>
          <w:sz w:val="40"/>
          <w:szCs w:val="40"/>
        </w:rPr>
        <w:t>T +44 345 6047895</w:t>
      </w:r>
    </w:p>
    <w:p w:rsidR="001A2390" w:rsidRPr="00693358" w:rsidRDefault="001A2390" w:rsidP="001A2390">
      <w:pPr>
        <w:pStyle w:val="ListParagraph"/>
        <w:rPr>
          <w:b/>
          <w:color w:val="A6A6A6" w:themeColor="background1" w:themeShade="A6"/>
          <w:sz w:val="40"/>
          <w:szCs w:val="40"/>
        </w:rPr>
      </w:pPr>
      <w:r>
        <w:rPr>
          <w:b/>
          <w:color w:val="A6A6A6" w:themeColor="background1" w:themeShade="A6"/>
          <w:sz w:val="40"/>
          <w:szCs w:val="40"/>
        </w:rPr>
        <w:t>E Andrew.green@uk.sedgwick.com</w:t>
      </w:r>
    </w:p>
    <w:p w:rsidR="001A2390" w:rsidRPr="00AE366F" w:rsidRDefault="001A2390" w:rsidP="001A2390">
      <w:pPr>
        <w:pStyle w:val="ListParagraph"/>
        <w:rPr>
          <w:b/>
        </w:rPr>
      </w:pPr>
    </w:p>
    <w:p w:rsidR="001A2390" w:rsidRPr="00693358" w:rsidRDefault="001A2390" w:rsidP="001A2390">
      <w:pPr>
        <w:pStyle w:val="ListParagraph"/>
        <w:rPr>
          <w:color w:val="A6A6A6" w:themeColor="background1" w:themeShade="A6"/>
        </w:rPr>
      </w:pPr>
      <w:r>
        <w:rPr>
          <w:color w:val="A6A6A6" w:themeColor="background1" w:themeShade="A6"/>
        </w:rPr>
        <w:t xml:space="preserve">Over 30 years experience and a large proportion of Andrew’s career was spent working for an agricultural insurer dealing with full end to end motor, employers and public liability claims. </w:t>
      </w:r>
    </w:p>
    <w:p w:rsidR="001A2390" w:rsidRDefault="001A2390" w:rsidP="00087206">
      <w:pPr>
        <w:jc w:val="both"/>
        <w:rPr>
          <w:color w:val="FF0000"/>
          <w:sz w:val="28"/>
          <w:szCs w:val="28"/>
        </w:rPr>
      </w:pPr>
    </w:p>
    <w:p w:rsidR="001A2390" w:rsidRPr="00F74C42" w:rsidRDefault="001A2390" w:rsidP="00087206">
      <w:pPr>
        <w:jc w:val="both"/>
        <w:rPr>
          <w:color w:val="FF0000"/>
          <w:sz w:val="28"/>
          <w:szCs w:val="28"/>
        </w:rPr>
      </w:pPr>
    </w:p>
    <w:p w:rsidR="00087206" w:rsidRDefault="00087206" w:rsidP="000056D2">
      <w:pPr>
        <w:pStyle w:val="ListParagraph"/>
        <w:rPr>
          <w:color w:val="FF0000"/>
          <w:sz w:val="28"/>
          <w:szCs w:val="28"/>
        </w:rPr>
      </w:pPr>
    </w:p>
    <w:p w:rsidR="005B0630" w:rsidRDefault="005B0630" w:rsidP="000056D2">
      <w:pPr>
        <w:pStyle w:val="ListParagraph"/>
        <w:rPr>
          <w:color w:val="FF0000"/>
          <w:sz w:val="28"/>
          <w:szCs w:val="28"/>
        </w:rPr>
      </w:pPr>
    </w:p>
    <w:p w:rsidR="005B0630" w:rsidRPr="00693358" w:rsidRDefault="005B0630" w:rsidP="005B0630">
      <w:pPr>
        <w:pStyle w:val="ListParagraph"/>
        <w:rPr>
          <w:b/>
          <w:color w:val="00B0F0"/>
          <w:sz w:val="96"/>
          <w:szCs w:val="96"/>
        </w:rPr>
      </w:pPr>
      <w:r>
        <w:rPr>
          <w:b/>
          <w:color w:val="00B0F0"/>
          <w:sz w:val="96"/>
          <w:szCs w:val="96"/>
        </w:rPr>
        <w:t>Neil Roberts</w:t>
      </w:r>
    </w:p>
    <w:p w:rsidR="005B0630" w:rsidRDefault="005B0630" w:rsidP="005B0630">
      <w:pPr>
        <w:pStyle w:val="ListParagraph"/>
        <w:rPr>
          <w:b/>
          <w:color w:val="00B0F0"/>
          <w:sz w:val="40"/>
          <w:szCs w:val="40"/>
        </w:rPr>
      </w:pPr>
      <w:r>
        <w:rPr>
          <w:b/>
          <w:color w:val="00B0F0"/>
          <w:sz w:val="40"/>
          <w:szCs w:val="40"/>
        </w:rPr>
        <w:t xml:space="preserve">Rural Claims Handler </w:t>
      </w:r>
    </w:p>
    <w:p w:rsidR="005B0630" w:rsidRDefault="005B0630" w:rsidP="005B0630">
      <w:pPr>
        <w:pStyle w:val="ListParagraph"/>
        <w:rPr>
          <w:b/>
          <w:color w:val="00B0F0"/>
          <w:sz w:val="40"/>
          <w:szCs w:val="40"/>
        </w:rPr>
      </w:pPr>
    </w:p>
    <w:p w:rsidR="005B0630" w:rsidRDefault="005B0630" w:rsidP="005B0630">
      <w:pPr>
        <w:pStyle w:val="ListParagraph"/>
        <w:rPr>
          <w:b/>
          <w:color w:val="A6A6A6" w:themeColor="background1" w:themeShade="A6"/>
          <w:sz w:val="40"/>
          <w:szCs w:val="40"/>
        </w:rPr>
      </w:pPr>
      <w:r>
        <w:rPr>
          <w:b/>
          <w:color w:val="A6A6A6" w:themeColor="background1" w:themeShade="A6"/>
          <w:sz w:val="40"/>
          <w:szCs w:val="40"/>
        </w:rPr>
        <w:t>T +44 345 609 9916</w:t>
      </w:r>
    </w:p>
    <w:p w:rsidR="005B0630" w:rsidRPr="00693358" w:rsidRDefault="005B0630" w:rsidP="005B0630">
      <w:pPr>
        <w:pStyle w:val="ListParagraph"/>
        <w:rPr>
          <w:b/>
          <w:color w:val="A6A6A6" w:themeColor="background1" w:themeShade="A6"/>
          <w:sz w:val="40"/>
          <w:szCs w:val="40"/>
        </w:rPr>
      </w:pPr>
      <w:r>
        <w:rPr>
          <w:b/>
          <w:color w:val="A6A6A6" w:themeColor="background1" w:themeShade="A6"/>
          <w:sz w:val="40"/>
          <w:szCs w:val="40"/>
        </w:rPr>
        <w:t>E neil.roberts@uk.sedgwick.com</w:t>
      </w:r>
    </w:p>
    <w:p w:rsidR="005B0630" w:rsidRPr="00AE366F" w:rsidRDefault="005B0630" w:rsidP="005B0630">
      <w:pPr>
        <w:pStyle w:val="ListParagraph"/>
        <w:rPr>
          <w:b/>
        </w:rPr>
      </w:pPr>
    </w:p>
    <w:p w:rsidR="005B0630" w:rsidRPr="00693358" w:rsidRDefault="005B0630" w:rsidP="005B0630">
      <w:pPr>
        <w:pStyle w:val="ListParagraph"/>
        <w:rPr>
          <w:color w:val="A6A6A6" w:themeColor="background1" w:themeShade="A6"/>
        </w:rPr>
      </w:pPr>
      <w:r>
        <w:rPr>
          <w:color w:val="A6A6A6" w:themeColor="background1" w:themeShade="A6"/>
        </w:rPr>
        <w:t xml:space="preserve">Over 30 years experience and a large proportion of Neil’s career was spent working for an agricultural insurer dealing with full end to end motor, employers and public liability claims and property claims. </w:t>
      </w:r>
    </w:p>
    <w:p w:rsidR="005B0630" w:rsidRDefault="005B0630" w:rsidP="005B0630">
      <w:pPr>
        <w:jc w:val="both"/>
        <w:rPr>
          <w:color w:val="FF0000"/>
          <w:sz w:val="28"/>
          <w:szCs w:val="28"/>
        </w:rPr>
      </w:pPr>
    </w:p>
    <w:p w:rsidR="005B0630" w:rsidRDefault="005B0630" w:rsidP="000056D2">
      <w:pPr>
        <w:pStyle w:val="ListParagraph"/>
        <w:rPr>
          <w:color w:val="FF0000"/>
          <w:sz w:val="28"/>
          <w:szCs w:val="28"/>
        </w:rPr>
      </w:pPr>
    </w:p>
    <w:p w:rsidR="005B0630" w:rsidRDefault="005B0630" w:rsidP="000056D2">
      <w:pPr>
        <w:pStyle w:val="ListParagraph"/>
        <w:rPr>
          <w:color w:val="FF0000"/>
          <w:sz w:val="28"/>
          <w:szCs w:val="28"/>
        </w:rPr>
      </w:pPr>
    </w:p>
    <w:p w:rsidR="005B0630" w:rsidRDefault="005B0630" w:rsidP="000056D2">
      <w:pPr>
        <w:pStyle w:val="ListParagraph"/>
        <w:rPr>
          <w:color w:val="FF0000"/>
          <w:sz w:val="28"/>
          <w:szCs w:val="28"/>
        </w:rPr>
      </w:pPr>
    </w:p>
    <w:p w:rsidR="005B0630" w:rsidRDefault="005B0630" w:rsidP="000056D2">
      <w:pPr>
        <w:pStyle w:val="ListParagraph"/>
        <w:rPr>
          <w:color w:val="FF0000"/>
          <w:sz w:val="28"/>
          <w:szCs w:val="28"/>
        </w:rPr>
      </w:pPr>
    </w:p>
    <w:p w:rsidR="005B0630" w:rsidRDefault="005B0630" w:rsidP="000056D2">
      <w:pPr>
        <w:pStyle w:val="ListParagraph"/>
        <w:rPr>
          <w:color w:val="FF0000"/>
          <w:sz w:val="28"/>
          <w:szCs w:val="28"/>
        </w:rPr>
      </w:pPr>
    </w:p>
    <w:p w:rsidR="005B0630" w:rsidRDefault="005B0630" w:rsidP="000056D2">
      <w:pPr>
        <w:pStyle w:val="ListParagraph"/>
        <w:rPr>
          <w:color w:val="FF0000"/>
          <w:sz w:val="28"/>
          <w:szCs w:val="28"/>
        </w:rPr>
      </w:pPr>
    </w:p>
    <w:p w:rsidR="005B0630" w:rsidRDefault="005B0630" w:rsidP="000056D2">
      <w:pPr>
        <w:pStyle w:val="ListParagraph"/>
        <w:rPr>
          <w:color w:val="FF0000"/>
          <w:sz w:val="28"/>
          <w:szCs w:val="28"/>
        </w:rPr>
      </w:pPr>
    </w:p>
    <w:p w:rsidR="005B0630" w:rsidRDefault="005B0630" w:rsidP="000056D2">
      <w:pPr>
        <w:pStyle w:val="ListParagraph"/>
        <w:rPr>
          <w:color w:val="FF0000"/>
          <w:sz w:val="28"/>
          <w:szCs w:val="28"/>
        </w:rPr>
      </w:pPr>
    </w:p>
    <w:p w:rsidR="005B0630" w:rsidRPr="005B0630" w:rsidRDefault="005B0630" w:rsidP="005B0630">
      <w:pPr>
        <w:rPr>
          <w:b/>
          <w:color w:val="00B0F0"/>
          <w:sz w:val="96"/>
          <w:szCs w:val="96"/>
        </w:rPr>
      </w:pPr>
      <w:r>
        <w:rPr>
          <w:b/>
          <w:color w:val="00B0F0"/>
          <w:sz w:val="96"/>
          <w:szCs w:val="96"/>
        </w:rPr>
        <w:tab/>
        <w:t>Jayne Deabreu</w:t>
      </w:r>
    </w:p>
    <w:p w:rsidR="005B0630" w:rsidRDefault="005B0630" w:rsidP="005B0630">
      <w:pPr>
        <w:pStyle w:val="ListParagraph"/>
        <w:rPr>
          <w:b/>
          <w:color w:val="00B0F0"/>
          <w:sz w:val="40"/>
          <w:szCs w:val="40"/>
        </w:rPr>
      </w:pPr>
      <w:r>
        <w:rPr>
          <w:b/>
          <w:color w:val="00B0F0"/>
          <w:sz w:val="40"/>
          <w:szCs w:val="40"/>
        </w:rPr>
        <w:t xml:space="preserve">Rural Claims Handler </w:t>
      </w:r>
    </w:p>
    <w:p w:rsidR="005B0630" w:rsidRDefault="005B0630" w:rsidP="005B0630">
      <w:pPr>
        <w:pStyle w:val="ListParagraph"/>
        <w:rPr>
          <w:b/>
          <w:color w:val="00B0F0"/>
          <w:sz w:val="40"/>
          <w:szCs w:val="40"/>
        </w:rPr>
      </w:pPr>
    </w:p>
    <w:p w:rsidR="005B0630" w:rsidRDefault="005B0630" w:rsidP="005B0630">
      <w:pPr>
        <w:pStyle w:val="ListParagraph"/>
        <w:rPr>
          <w:b/>
          <w:color w:val="A6A6A6" w:themeColor="background1" w:themeShade="A6"/>
          <w:sz w:val="40"/>
          <w:szCs w:val="40"/>
        </w:rPr>
      </w:pPr>
      <w:r>
        <w:rPr>
          <w:b/>
          <w:color w:val="A6A6A6" w:themeColor="background1" w:themeShade="A6"/>
          <w:sz w:val="40"/>
          <w:szCs w:val="40"/>
        </w:rPr>
        <w:t>T +44 345 6</w:t>
      </w:r>
      <w:r w:rsidR="008B1EC9">
        <w:rPr>
          <w:b/>
          <w:color w:val="A6A6A6" w:themeColor="background1" w:themeShade="A6"/>
          <w:sz w:val="40"/>
          <w:szCs w:val="40"/>
        </w:rPr>
        <w:t>047820</w:t>
      </w:r>
    </w:p>
    <w:p w:rsidR="005B0630" w:rsidRPr="00693358" w:rsidRDefault="005B0630" w:rsidP="005B0630">
      <w:pPr>
        <w:pStyle w:val="ListParagraph"/>
        <w:rPr>
          <w:b/>
          <w:color w:val="A6A6A6" w:themeColor="background1" w:themeShade="A6"/>
          <w:sz w:val="40"/>
          <w:szCs w:val="40"/>
        </w:rPr>
      </w:pPr>
      <w:r>
        <w:rPr>
          <w:b/>
          <w:color w:val="A6A6A6" w:themeColor="background1" w:themeShade="A6"/>
          <w:sz w:val="40"/>
          <w:szCs w:val="40"/>
        </w:rPr>
        <w:t>E Jayne.deabreu@uk.sedgwick.com</w:t>
      </w:r>
    </w:p>
    <w:p w:rsidR="005B0630" w:rsidRPr="00AE366F" w:rsidRDefault="005B0630" w:rsidP="005B0630">
      <w:pPr>
        <w:pStyle w:val="ListParagraph"/>
        <w:rPr>
          <w:b/>
        </w:rPr>
      </w:pPr>
    </w:p>
    <w:p w:rsidR="005B0630" w:rsidRPr="00693358" w:rsidRDefault="005B0630" w:rsidP="005B0630">
      <w:pPr>
        <w:pStyle w:val="ListParagraph"/>
        <w:rPr>
          <w:color w:val="A6A6A6" w:themeColor="background1" w:themeShade="A6"/>
        </w:rPr>
      </w:pPr>
      <w:r>
        <w:rPr>
          <w:color w:val="A6A6A6" w:themeColor="background1" w:themeShade="A6"/>
        </w:rPr>
        <w:t xml:space="preserve">Over 30 years experience and a large proportion of </w:t>
      </w:r>
      <w:r w:rsidR="008B1EC9">
        <w:rPr>
          <w:color w:val="A6A6A6" w:themeColor="background1" w:themeShade="A6"/>
        </w:rPr>
        <w:t>Jayne</w:t>
      </w:r>
      <w:r>
        <w:rPr>
          <w:color w:val="A6A6A6" w:themeColor="background1" w:themeShade="A6"/>
        </w:rPr>
        <w:t>’s career was spent working for an agricultural insurer dealing with full end to end motor</w:t>
      </w:r>
      <w:r w:rsidR="008B1EC9">
        <w:rPr>
          <w:color w:val="A6A6A6" w:themeColor="background1" w:themeShade="A6"/>
        </w:rPr>
        <w:t xml:space="preserve"> including injury</w:t>
      </w:r>
      <w:r>
        <w:rPr>
          <w:color w:val="A6A6A6" w:themeColor="background1" w:themeShade="A6"/>
        </w:rPr>
        <w:t xml:space="preserve">, employers and public liability claims and property claims. </w:t>
      </w:r>
    </w:p>
    <w:p w:rsidR="005B0630" w:rsidRDefault="005B0630" w:rsidP="005B0630">
      <w:pPr>
        <w:jc w:val="both"/>
        <w:rPr>
          <w:color w:val="FF0000"/>
          <w:sz w:val="28"/>
          <w:szCs w:val="28"/>
        </w:rPr>
      </w:pPr>
    </w:p>
    <w:p w:rsidR="005B0630" w:rsidRPr="00F74C42" w:rsidRDefault="005B0630" w:rsidP="000056D2">
      <w:pPr>
        <w:pStyle w:val="ListParagraph"/>
        <w:rPr>
          <w:color w:val="FF0000"/>
          <w:sz w:val="28"/>
          <w:szCs w:val="28"/>
        </w:rPr>
      </w:pPr>
    </w:p>
    <w:sectPr w:rsidR="005B0630" w:rsidRPr="00F74C42" w:rsidSect="00376466">
      <w:headerReference w:type="default" r:id="rId13"/>
      <w:footerReference w:type="even" r:id="rId14"/>
      <w:footerReference w:type="default" r:id="rId15"/>
      <w:pgSz w:w="12240" w:h="15840"/>
      <w:pgMar w:top="2074" w:right="1080" w:bottom="720" w:left="1080" w:header="100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1BD" w:rsidRDefault="009061BD" w:rsidP="00EE1CB8">
      <w:r>
        <w:separator/>
      </w:r>
    </w:p>
  </w:endnote>
  <w:endnote w:type="continuationSeparator" w:id="0">
    <w:p w:rsidR="009061BD" w:rsidRDefault="009061BD" w:rsidP="00EE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B8" w:rsidRDefault="00201F36" w:rsidP="00EE1CB8">
    <w:pPr>
      <w:pStyle w:val="Footer"/>
      <w:framePr w:wrap="around" w:vAnchor="text" w:hAnchor="margin" w:xAlign="right" w:y="1"/>
      <w:rPr>
        <w:rStyle w:val="PageNumber"/>
      </w:rPr>
    </w:pPr>
    <w:r>
      <w:rPr>
        <w:rStyle w:val="PageNumber"/>
      </w:rPr>
      <w:fldChar w:fldCharType="begin"/>
    </w:r>
    <w:r w:rsidR="00EE1CB8">
      <w:rPr>
        <w:rStyle w:val="PageNumber"/>
      </w:rPr>
      <w:instrText xml:space="preserve">PAGE  </w:instrText>
    </w:r>
    <w:r>
      <w:rPr>
        <w:rStyle w:val="PageNumber"/>
      </w:rPr>
      <w:fldChar w:fldCharType="end"/>
    </w:r>
  </w:p>
  <w:p w:rsidR="00EE1CB8" w:rsidRDefault="00EE1CB8" w:rsidP="00EE1CB8">
    <w:pPr>
      <w:pStyle w:val="Footer"/>
      <w:ind w:right="360"/>
      <w:rPr>
        <w:rStyle w:val="PageNumber"/>
      </w:rPr>
    </w:pPr>
  </w:p>
  <w:p w:rsidR="00EE1CB8" w:rsidRDefault="00EE1CB8" w:rsidP="00EE1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6C" w:rsidRPr="006B6EFA" w:rsidRDefault="00201F36" w:rsidP="00A96F6C">
    <w:pPr>
      <w:pStyle w:val="Footer"/>
      <w:framePr w:wrap="around" w:vAnchor="text" w:hAnchor="page" w:x="11521" w:y="98"/>
      <w:rPr>
        <w:rStyle w:val="PageNumber"/>
        <w:color w:val="7F7F7F" w:themeColor="text1" w:themeTint="80"/>
        <w:sz w:val="22"/>
      </w:rPr>
    </w:pPr>
    <w:r w:rsidRPr="006B6EFA">
      <w:rPr>
        <w:rStyle w:val="PageNumber"/>
        <w:color w:val="7F7F7F" w:themeColor="text1" w:themeTint="80"/>
        <w:sz w:val="22"/>
      </w:rPr>
      <w:fldChar w:fldCharType="begin"/>
    </w:r>
    <w:r w:rsidR="00A96F6C" w:rsidRPr="006B6EFA">
      <w:rPr>
        <w:rStyle w:val="PageNumber"/>
        <w:color w:val="7F7F7F" w:themeColor="text1" w:themeTint="80"/>
        <w:sz w:val="22"/>
      </w:rPr>
      <w:instrText xml:space="preserve">PAGE  </w:instrText>
    </w:r>
    <w:r w:rsidRPr="006B6EFA">
      <w:rPr>
        <w:rStyle w:val="PageNumber"/>
        <w:color w:val="7F7F7F" w:themeColor="text1" w:themeTint="80"/>
        <w:sz w:val="22"/>
      </w:rPr>
      <w:fldChar w:fldCharType="separate"/>
    </w:r>
    <w:r w:rsidR="003D7DFD">
      <w:rPr>
        <w:rStyle w:val="PageNumber"/>
        <w:noProof/>
        <w:color w:val="7F7F7F" w:themeColor="text1" w:themeTint="80"/>
        <w:sz w:val="22"/>
      </w:rPr>
      <w:t>1</w:t>
    </w:r>
    <w:r w:rsidRPr="006B6EFA">
      <w:rPr>
        <w:rStyle w:val="PageNumber"/>
        <w:color w:val="7F7F7F" w:themeColor="text1" w:themeTint="80"/>
        <w:sz w:val="22"/>
      </w:rPr>
      <w:fldChar w:fldCharType="end"/>
    </w:r>
  </w:p>
  <w:p w:rsidR="00EE1CB8" w:rsidRPr="00685152" w:rsidRDefault="000A4B3C" w:rsidP="00EE1CB8">
    <w:pPr>
      <w:pStyle w:val="Footer"/>
      <w:ind w:right="360"/>
      <w:rPr>
        <w:rStyle w:val="PageNumber"/>
        <w:color w:val="FFFFFF" w:themeColor="background1"/>
      </w:rPr>
    </w:pPr>
    <w:r>
      <w:rPr>
        <w:noProof/>
      </w:rPr>
      <w:pict>
        <v:shapetype id="_x0000_t202" coordsize="21600,21600" o:spt="202" path="m,l,21600r21600,l21600,xe">
          <v:stroke joinstyle="miter"/>
          <v:path gradientshapeok="t" o:connecttype="rect"/>
        </v:shapetype>
        <v:shape id="Text Box 8" o:spid="_x0000_s2049" type="#_x0000_t202" style="position:absolute;margin-left:-9.15pt;margin-top:3.45pt;width:540.45pt;height:17.25pt;z-index:-25165824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etAIAALk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" filled="f" stroked="f">
          <v:textbox>
            <w:txbxContent>
              <w:p w:rsidR="00EE1CB8" w:rsidRPr="0079333A" w:rsidRDefault="007D24B0" w:rsidP="00EE1CB8">
                <w:pPr>
                  <w:pStyle w:val="ListParagraph"/>
                  <w:ind w:left="0"/>
                  <w:rPr>
                    <w:rFonts w:ascii="Calibri" w:hAnsi="Calibri" w:cs="Calibri"/>
                    <w:color w:val="7F7F7F" w:themeColor="text1" w:themeTint="80"/>
                    <w:sz w:val="16"/>
                    <w:szCs w:val="16"/>
                  </w:rPr>
                </w:pPr>
                <w:r>
                  <w:rPr>
                    <w:rFonts w:ascii="Calibri" w:hAnsi="Calibri" w:cs="Calibri"/>
                    <w:color w:val="7F7F7F" w:themeColor="text1" w:themeTint="80"/>
                    <w:sz w:val="16"/>
                    <w:szCs w:val="16"/>
                  </w:rPr>
                  <w:t>© 2018</w:t>
                </w:r>
                <w:r w:rsidR="0079333A" w:rsidRPr="0079333A">
                  <w:rPr>
                    <w:rFonts w:ascii="Calibri" w:hAnsi="Calibri" w:cs="Calibri"/>
                    <w:color w:val="7F7F7F" w:themeColor="text1" w:themeTint="80"/>
                    <w:sz w:val="16"/>
                    <w:szCs w:val="16"/>
                  </w:rPr>
                  <w:t xml:space="preserve"> </w:t>
                </w:r>
                <w:r w:rsidR="00A4533F">
                  <w:rPr>
                    <w:rFonts w:ascii="Calibri" w:hAnsi="Calibri" w:cs="Calibri"/>
                    <w:color w:val="7F7F7F" w:themeColor="text1" w:themeTint="80"/>
                    <w:sz w:val="16"/>
                    <w:szCs w:val="16"/>
                  </w:rPr>
                  <w:t xml:space="preserve"> </w:t>
                </w:r>
                <w:r w:rsidR="0079333A" w:rsidRPr="0079333A">
                  <w:rPr>
                    <w:rFonts w:ascii="Calibri" w:hAnsi="Calibri" w:cs="Calibri"/>
                    <w:color w:val="7F7F7F" w:themeColor="text1" w:themeTint="80"/>
                    <w:sz w:val="16"/>
                    <w:szCs w:val="16"/>
                  </w:rPr>
                  <w:t>Sedgwick Claims Management Services, Inc.</w:t>
                </w:r>
              </w:p>
            </w:txbxContent>
          </v:textbox>
          <w10:wrap type="through"/>
        </v:shape>
      </w:pict>
    </w:r>
  </w:p>
  <w:p w:rsidR="00EE1CB8" w:rsidRDefault="00EE1CB8" w:rsidP="00EE1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1BD" w:rsidRDefault="009061BD" w:rsidP="00EE1CB8">
      <w:r>
        <w:separator/>
      </w:r>
    </w:p>
  </w:footnote>
  <w:footnote w:type="continuationSeparator" w:id="0">
    <w:p w:rsidR="009061BD" w:rsidRDefault="009061BD" w:rsidP="00EE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B8" w:rsidRDefault="000B1BFF" w:rsidP="003C5321">
    <w:pPr>
      <w:pStyle w:val="Header"/>
      <w:tabs>
        <w:tab w:val="clear" w:pos="4320"/>
        <w:tab w:val="clear" w:pos="8640"/>
        <w:tab w:val="right" w:pos="10080"/>
      </w:tabs>
    </w:pPr>
    <w:r>
      <w:rPr>
        <w:noProof/>
        <w:lang w:val="en-GB" w:eastAsia="en-GB"/>
      </w:rPr>
      <w:drawing>
        <wp:anchor distT="0" distB="0" distL="114300" distR="114300" simplePos="0" relativeHeight="251657216" behindDoc="1" locked="0" layoutInCell="0" allowOverlap="1">
          <wp:simplePos x="0" y="0"/>
          <wp:positionH relativeFrom="page">
            <wp:posOffset>-95250</wp:posOffset>
          </wp:positionH>
          <wp:positionV relativeFrom="page">
            <wp:posOffset>-95250</wp:posOffset>
          </wp:positionV>
          <wp:extent cx="7867650" cy="101060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_2.13.18.png"/>
                  <pic:cNvPicPr/>
                </pic:nvPicPr>
                <pic:blipFill>
                  <a:blip r:embed="rId1">
                    <a:extLst>
                      <a:ext uri="{28A0092B-C50C-407E-A947-70E740481C1C}">
                        <a14:useLocalDpi xmlns:a14="http://schemas.microsoft.com/office/drawing/2010/main" val="0"/>
                      </a:ext>
                    </a:extLst>
                  </a:blip>
                  <a:stretch>
                    <a:fillRect/>
                  </a:stretch>
                </pic:blipFill>
                <pic:spPr>
                  <a:xfrm>
                    <a:off x="0" y="0"/>
                    <a:ext cx="7867650" cy="10106025"/>
                  </a:xfrm>
                  <a:prstGeom prst="rect">
                    <a:avLst/>
                  </a:prstGeom>
                </pic:spPr>
              </pic:pic>
            </a:graphicData>
          </a:graphic>
        </wp:anchor>
      </w:drawing>
    </w:r>
    <w:r w:rsidR="003C532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F10"/>
    <w:multiLevelType w:val="hybridMultilevel"/>
    <w:tmpl w:val="6F6E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9565B"/>
    <w:multiLevelType w:val="hybridMultilevel"/>
    <w:tmpl w:val="E754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756EB"/>
    <w:multiLevelType w:val="hybridMultilevel"/>
    <w:tmpl w:val="DD62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C4749"/>
    <w:multiLevelType w:val="hybridMultilevel"/>
    <w:tmpl w:val="7FA08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CE534F"/>
    <w:multiLevelType w:val="hybridMultilevel"/>
    <w:tmpl w:val="807EF432"/>
    <w:lvl w:ilvl="0" w:tplc="AD426356">
      <w:start w:val="1"/>
      <w:numFmt w:val="bullet"/>
      <w:lvlText w:val=""/>
      <w:lvlJc w:val="left"/>
      <w:pPr>
        <w:ind w:left="720" w:hanging="360"/>
      </w:pPr>
      <w:rPr>
        <w:rFonts w:ascii="Symbol" w:hAnsi="Symbol" w:hint="default"/>
        <w:color w:val="0083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631C0"/>
    <w:multiLevelType w:val="hybridMultilevel"/>
    <w:tmpl w:val="978A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2C5FE7"/>
    <w:multiLevelType w:val="hybridMultilevel"/>
    <w:tmpl w:val="B3F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C1F1C"/>
    <w:multiLevelType w:val="hybridMultilevel"/>
    <w:tmpl w:val="BEB475B2"/>
    <w:lvl w:ilvl="0" w:tplc="993AD6BE">
      <w:start w:val="1"/>
      <w:numFmt w:val="bullet"/>
      <w:pStyle w:val="Quote"/>
      <w:lvlText w:val=""/>
      <w:lvlJc w:val="left"/>
      <w:pPr>
        <w:ind w:left="720" w:hanging="360"/>
      </w:pPr>
      <w:rPr>
        <w:rFonts w:ascii="Symbol" w:hAnsi="Symbol" w:hint="default"/>
        <w:color w:val="0083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E06A3"/>
    <w:multiLevelType w:val="hybridMultilevel"/>
    <w:tmpl w:val="68D6441A"/>
    <w:lvl w:ilvl="0" w:tplc="04B4B34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A84AC2"/>
    <w:multiLevelType w:val="hybridMultilevel"/>
    <w:tmpl w:val="D1F2C5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3"/>
  </w:num>
  <w:num w:numId="5">
    <w:abstractNumId w:val="1"/>
  </w:num>
  <w:num w:numId="6">
    <w:abstractNumId w:val="5"/>
  </w:num>
  <w:num w:numId="7">
    <w:abstractNumId w:val="0"/>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7163"/>
    <w:rsid w:val="00004210"/>
    <w:rsid w:val="000056D2"/>
    <w:rsid w:val="000406EC"/>
    <w:rsid w:val="00052EE0"/>
    <w:rsid w:val="0006040A"/>
    <w:rsid w:val="00087206"/>
    <w:rsid w:val="000A4B3C"/>
    <w:rsid w:val="000B1BFF"/>
    <w:rsid w:val="00110326"/>
    <w:rsid w:val="0011769A"/>
    <w:rsid w:val="00127C91"/>
    <w:rsid w:val="00132333"/>
    <w:rsid w:val="001A1995"/>
    <w:rsid w:val="001A2390"/>
    <w:rsid w:val="001A509D"/>
    <w:rsid w:val="001C793C"/>
    <w:rsid w:val="001E66B1"/>
    <w:rsid w:val="00201F36"/>
    <w:rsid w:val="002202F9"/>
    <w:rsid w:val="002457AA"/>
    <w:rsid w:val="002E2DE3"/>
    <w:rsid w:val="002E7869"/>
    <w:rsid w:val="00300B59"/>
    <w:rsid w:val="00321BA2"/>
    <w:rsid w:val="00355DEF"/>
    <w:rsid w:val="00367285"/>
    <w:rsid w:val="00376466"/>
    <w:rsid w:val="003859BF"/>
    <w:rsid w:val="003A0AFF"/>
    <w:rsid w:val="003C5321"/>
    <w:rsid w:val="003D7DFD"/>
    <w:rsid w:val="003F1E88"/>
    <w:rsid w:val="003F26C2"/>
    <w:rsid w:val="00401240"/>
    <w:rsid w:val="00420CF0"/>
    <w:rsid w:val="00423306"/>
    <w:rsid w:val="004376BC"/>
    <w:rsid w:val="004527A7"/>
    <w:rsid w:val="00470FD8"/>
    <w:rsid w:val="004740A7"/>
    <w:rsid w:val="004B47C8"/>
    <w:rsid w:val="004B60B4"/>
    <w:rsid w:val="004E16DA"/>
    <w:rsid w:val="004F54A3"/>
    <w:rsid w:val="00516B88"/>
    <w:rsid w:val="005442F1"/>
    <w:rsid w:val="0054555F"/>
    <w:rsid w:val="0056061B"/>
    <w:rsid w:val="005744FE"/>
    <w:rsid w:val="00582E06"/>
    <w:rsid w:val="0059607B"/>
    <w:rsid w:val="005A0E23"/>
    <w:rsid w:val="005B0630"/>
    <w:rsid w:val="005B6181"/>
    <w:rsid w:val="005B6F29"/>
    <w:rsid w:val="005D7686"/>
    <w:rsid w:val="00613DEA"/>
    <w:rsid w:val="00685152"/>
    <w:rsid w:val="006925DC"/>
    <w:rsid w:val="00693358"/>
    <w:rsid w:val="006B6EFA"/>
    <w:rsid w:val="006D533A"/>
    <w:rsid w:val="007068AB"/>
    <w:rsid w:val="00716356"/>
    <w:rsid w:val="00717690"/>
    <w:rsid w:val="00724828"/>
    <w:rsid w:val="007264FF"/>
    <w:rsid w:val="00737173"/>
    <w:rsid w:val="0075216E"/>
    <w:rsid w:val="00757E80"/>
    <w:rsid w:val="00773C26"/>
    <w:rsid w:val="0079333A"/>
    <w:rsid w:val="007B16AA"/>
    <w:rsid w:val="007B540D"/>
    <w:rsid w:val="007D24B0"/>
    <w:rsid w:val="007F53A4"/>
    <w:rsid w:val="0080555B"/>
    <w:rsid w:val="00847DCA"/>
    <w:rsid w:val="008518E9"/>
    <w:rsid w:val="008763D4"/>
    <w:rsid w:val="00890292"/>
    <w:rsid w:val="00893B93"/>
    <w:rsid w:val="008B1EC9"/>
    <w:rsid w:val="008E1283"/>
    <w:rsid w:val="008E4D06"/>
    <w:rsid w:val="00900756"/>
    <w:rsid w:val="009060BD"/>
    <w:rsid w:val="009061BD"/>
    <w:rsid w:val="00932D93"/>
    <w:rsid w:val="0093717D"/>
    <w:rsid w:val="00983B21"/>
    <w:rsid w:val="00997163"/>
    <w:rsid w:val="009C0A1A"/>
    <w:rsid w:val="009D1BCB"/>
    <w:rsid w:val="00A32EB8"/>
    <w:rsid w:val="00A4533F"/>
    <w:rsid w:val="00A66B8B"/>
    <w:rsid w:val="00A86435"/>
    <w:rsid w:val="00A92834"/>
    <w:rsid w:val="00A96F6C"/>
    <w:rsid w:val="00AB60AA"/>
    <w:rsid w:val="00AB6236"/>
    <w:rsid w:val="00AF0AAF"/>
    <w:rsid w:val="00AF2FFC"/>
    <w:rsid w:val="00B342D2"/>
    <w:rsid w:val="00B41A6C"/>
    <w:rsid w:val="00B654EA"/>
    <w:rsid w:val="00BA3FCF"/>
    <w:rsid w:val="00BE44E7"/>
    <w:rsid w:val="00C278D5"/>
    <w:rsid w:val="00C41521"/>
    <w:rsid w:val="00C71DE0"/>
    <w:rsid w:val="00C86C94"/>
    <w:rsid w:val="00C8733C"/>
    <w:rsid w:val="00CA2A0A"/>
    <w:rsid w:val="00CA3EDF"/>
    <w:rsid w:val="00CE2CCF"/>
    <w:rsid w:val="00CE30A6"/>
    <w:rsid w:val="00CE4448"/>
    <w:rsid w:val="00D01D95"/>
    <w:rsid w:val="00D02314"/>
    <w:rsid w:val="00D34C50"/>
    <w:rsid w:val="00D63525"/>
    <w:rsid w:val="00DD2992"/>
    <w:rsid w:val="00DE5554"/>
    <w:rsid w:val="00E1222F"/>
    <w:rsid w:val="00E20068"/>
    <w:rsid w:val="00E21D2C"/>
    <w:rsid w:val="00E40230"/>
    <w:rsid w:val="00E81FBF"/>
    <w:rsid w:val="00E827BC"/>
    <w:rsid w:val="00E83AB8"/>
    <w:rsid w:val="00EE1CB8"/>
    <w:rsid w:val="00EF5D19"/>
    <w:rsid w:val="00F1104E"/>
    <w:rsid w:val="00F46FB1"/>
    <w:rsid w:val="00F616CC"/>
    <w:rsid w:val="00F74C42"/>
    <w:rsid w:val="00F80FF2"/>
    <w:rsid w:val="00F8104C"/>
    <w:rsid w:val="00F97230"/>
    <w:rsid w:val="00FA204D"/>
    <w:rsid w:val="00FB4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2A03BD5"/>
  <w15:docId w15:val="{5B8CA062-351C-49A5-9750-B737D907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_Sedgwick Body"/>
    <w:qFormat/>
    <w:rsid w:val="00EE1CB8"/>
    <w:rPr>
      <w:rFonts w:asciiTheme="majorHAnsi" w:hAnsiTheme="majorHAnsi"/>
      <w:color w:val="262626" w:themeColor="text1" w:themeTint="D9"/>
    </w:rPr>
  </w:style>
  <w:style w:type="paragraph" w:styleId="Heading1">
    <w:name w:val="heading 1"/>
    <w:aliases w:val="A_Sedgwick Heading"/>
    <w:basedOn w:val="Normal"/>
    <w:next w:val="Normal"/>
    <w:link w:val="Heading1Char"/>
    <w:uiPriority w:val="9"/>
    <w:qFormat/>
    <w:rsid w:val="00EE1CB8"/>
    <w:pPr>
      <w:keepNext/>
      <w:keepLines/>
      <w:spacing w:before="480"/>
      <w:outlineLvl w:val="0"/>
    </w:pPr>
    <w:rPr>
      <w:rFonts w:eastAsiaTheme="majorEastAsia" w:cstheme="majorBidi"/>
      <w:bCs/>
      <w:color w:val="118ACA"/>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1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7163"/>
    <w:rPr>
      <w:rFonts w:ascii="Lucida Grande" w:hAnsi="Lucida Grande" w:cs="Lucida Grande"/>
      <w:sz w:val="18"/>
      <w:szCs w:val="18"/>
    </w:rPr>
  </w:style>
  <w:style w:type="paragraph" w:styleId="Header">
    <w:name w:val="header"/>
    <w:basedOn w:val="Normal"/>
    <w:link w:val="HeaderChar"/>
    <w:uiPriority w:val="99"/>
    <w:unhideWhenUsed/>
    <w:rsid w:val="00997163"/>
    <w:pPr>
      <w:tabs>
        <w:tab w:val="center" w:pos="4320"/>
        <w:tab w:val="right" w:pos="8640"/>
      </w:tabs>
    </w:pPr>
  </w:style>
  <w:style w:type="character" w:customStyle="1" w:styleId="HeaderChar">
    <w:name w:val="Header Char"/>
    <w:basedOn w:val="DefaultParagraphFont"/>
    <w:link w:val="Header"/>
    <w:uiPriority w:val="99"/>
    <w:rsid w:val="00997163"/>
  </w:style>
  <w:style w:type="paragraph" w:styleId="Footer">
    <w:name w:val="footer"/>
    <w:basedOn w:val="Normal"/>
    <w:link w:val="FooterChar"/>
    <w:uiPriority w:val="99"/>
    <w:unhideWhenUsed/>
    <w:rsid w:val="00997163"/>
    <w:pPr>
      <w:tabs>
        <w:tab w:val="center" w:pos="4320"/>
        <w:tab w:val="right" w:pos="8640"/>
      </w:tabs>
    </w:pPr>
  </w:style>
  <w:style w:type="character" w:customStyle="1" w:styleId="FooterChar">
    <w:name w:val="Footer Char"/>
    <w:basedOn w:val="DefaultParagraphFont"/>
    <w:link w:val="Footer"/>
    <w:uiPriority w:val="99"/>
    <w:rsid w:val="00997163"/>
  </w:style>
  <w:style w:type="character" w:styleId="PageNumber">
    <w:name w:val="page number"/>
    <w:basedOn w:val="DefaultParagraphFont"/>
    <w:uiPriority w:val="99"/>
    <w:semiHidden/>
    <w:unhideWhenUsed/>
    <w:rsid w:val="00B41A6C"/>
  </w:style>
  <w:style w:type="character" w:customStyle="1" w:styleId="Heading1Char">
    <w:name w:val="Heading 1 Char"/>
    <w:aliases w:val="A_Sedgwick Heading Char"/>
    <w:basedOn w:val="DefaultParagraphFont"/>
    <w:link w:val="Heading1"/>
    <w:uiPriority w:val="9"/>
    <w:rsid w:val="00EE1CB8"/>
    <w:rPr>
      <w:rFonts w:asciiTheme="majorHAnsi" w:eastAsiaTheme="majorEastAsia" w:hAnsiTheme="majorHAnsi" w:cstheme="majorBidi"/>
      <w:bCs/>
      <w:color w:val="118ACA"/>
      <w:sz w:val="40"/>
      <w:szCs w:val="32"/>
    </w:rPr>
  </w:style>
  <w:style w:type="paragraph" w:styleId="Subtitle">
    <w:name w:val="Subtitle"/>
    <w:aliases w:val="A_Sedgwick subhead"/>
    <w:basedOn w:val="Normal"/>
    <w:next w:val="Normal"/>
    <w:link w:val="SubtitleChar"/>
    <w:uiPriority w:val="11"/>
    <w:qFormat/>
    <w:rsid w:val="00EE1CB8"/>
    <w:pPr>
      <w:numPr>
        <w:ilvl w:val="1"/>
      </w:numPr>
    </w:pPr>
    <w:rPr>
      <w:rFonts w:eastAsiaTheme="majorEastAsia" w:cstheme="majorBidi"/>
      <w:color w:val="595959" w:themeColor="text1" w:themeTint="A6"/>
      <w:sz w:val="32"/>
    </w:rPr>
  </w:style>
  <w:style w:type="character" w:customStyle="1" w:styleId="SubtitleChar">
    <w:name w:val="Subtitle Char"/>
    <w:aliases w:val="A_Sedgwick subhead Char"/>
    <w:basedOn w:val="DefaultParagraphFont"/>
    <w:link w:val="Subtitle"/>
    <w:uiPriority w:val="11"/>
    <w:rsid w:val="00EE1CB8"/>
    <w:rPr>
      <w:rFonts w:asciiTheme="majorHAnsi" w:eastAsiaTheme="majorEastAsia" w:hAnsiTheme="majorHAnsi" w:cstheme="majorBidi"/>
      <w:color w:val="595959" w:themeColor="text1" w:themeTint="A6"/>
      <w:sz w:val="32"/>
    </w:rPr>
  </w:style>
  <w:style w:type="paragraph" w:styleId="ListParagraph">
    <w:name w:val="List Paragraph"/>
    <w:basedOn w:val="Normal"/>
    <w:uiPriority w:val="34"/>
    <w:qFormat/>
    <w:rsid w:val="00EE1CB8"/>
    <w:pPr>
      <w:ind w:left="720"/>
      <w:contextualSpacing/>
    </w:pPr>
  </w:style>
  <w:style w:type="paragraph" w:styleId="Quote">
    <w:name w:val="Quote"/>
    <w:aliases w:val="A_Sedgwick Bullet"/>
    <w:basedOn w:val="Normal"/>
    <w:next w:val="Normal"/>
    <w:link w:val="QuoteChar"/>
    <w:uiPriority w:val="29"/>
    <w:qFormat/>
    <w:rsid w:val="00EE1CB8"/>
    <w:pPr>
      <w:numPr>
        <w:numId w:val="3"/>
      </w:numPr>
    </w:pPr>
    <w:rPr>
      <w:iCs/>
      <w:color w:val="595959" w:themeColor="text1" w:themeTint="A6"/>
      <w:sz w:val="22"/>
    </w:rPr>
  </w:style>
  <w:style w:type="character" w:customStyle="1" w:styleId="QuoteChar">
    <w:name w:val="Quote Char"/>
    <w:aliases w:val="A_Sedgwick Bullet Char"/>
    <w:basedOn w:val="DefaultParagraphFont"/>
    <w:link w:val="Quote"/>
    <w:uiPriority w:val="29"/>
    <w:rsid w:val="00EE1CB8"/>
    <w:rPr>
      <w:rFonts w:asciiTheme="majorHAnsi" w:hAnsiTheme="majorHAnsi"/>
      <w:iCs/>
      <w:color w:val="595959" w:themeColor="text1" w:themeTint="A6"/>
      <w:sz w:val="22"/>
    </w:rPr>
  </w:style>
  <w:style w:type="paragraph" w:styleId="IntenseQuote">
    <w:name w:val="Intense Quote"/>
    <w:basedOn w:val="Normal"/>
    <w:next w:val="Normal"/>
    <w:link w:val="IntenseQuoteChar"/>
    <w:uiPriority w:val="30"/>
    <w:qFormat/>
    <w:rsid w:val="00EE1CB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1CB8"/>
    <w:rPr>
      <w:rFonts w:asciiTheme="majorHAnsi" w:hAnsiTheme="majorHAnsi"/>
      <w:b/>
      <w:bCs/>
      <w:i/>
      <w:iCs/>
      <w:color w:val="4F81BD" w:themeColor="accent1"/>
    </w:rPr>
  </w:style>
  <w:style w:type="character" w:styleId="Strong">
    <w:name w:val="Strong"/>
    <w:basedOn w:val="DefaultParagraphFont"/>
    <w:uiPriority w:val="22"/>
    <w:qFormat/>
    <w:rsid w:val="00EE1CB8"/>
    <w:rPr>
      <w:b/>
      <w:bCs/>
    </w:rPr>
  </w:style>
  <w:style w:type="character" w:styleId="Emphasis">
    <w:name w:val="Emphasis"/>
    <w:aliases w:val="Cover header"/>
    <w:basedOn w:val="DefaultParagraphFont"/>
    <w:uiPriority w:val="20"/>
    <w:qFormat/>
    <w:rsid w:val="00EE1CB8"/>
    <w:rPr>
      <w:iCs/>
      <w:color w:val="118ACA"/>
      <w:sz w:val="56"/>
    </w:rPr>
  </w:style>
  <w:style w:type="character" w:styleId="SubtleEmphasis">
    <w:name w:val="Subtle Emphasis"/>
    <w:aliases w:val="Cover_subhead"/>
    <w:basedOn w:val="DefaultParagraphFont"/>
    <w:uiPriority w:val="19"/>
    <w:qFormat/>
    <w:rsid w:val="00EE1CB8"/>
    <w:rPr>
      <w:iCs/>
      <w:color w:val="808080" w:themeColor="text1" w:themeTint="7F"/>
      <w:sz w:val="32"/>
    </w:rPr>
  </w:style>
  <w:style w:type="table" w:styleId="TableGrid">
    <w:name w:val="Table Grid"/>
    <w:basedOn w:val="TableNormal"/>
    <w:uiPriority w:val="59"/>
    <w:rsid w:val="005B6F2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3B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81743">
      <w:bodyDiv w:val="1"/>
      <w:marLeft w:val="0"/>
      <w:marRight w:val="0"/>
      <w:marTop w:val="0"/>
      <w:marBottom w:val="0"/>
      <w:divBdr>
        <w:top w:val="none" w:sz="0" w:space="0" w:color="auto"/>
        <w:left w:val="none" w:sz="0" w:space="0" w:color="auto"/>
        <w:bottom w:val="none" w:sz="0" w:space="0" w:color="auto"/>
        <w:right w:val="none" w:sz="0" w:space="0" w:color="auto"/>
      </w:divBdr>
    </w:div>
    <w:div w:id="1420953413">
      <w:bodyDiv w:val="1"/>
      <w:marLeft w:val="0"/>
      <w:marRight w:val="0"/>
      <w:marTop w:val="0"/>
      <w:marBottom w:val="0"/>
      <w:divBdr>
        <w:top w:val="none" w:sz="0" w:space="0" w:color="auto"/>
        <w:left w:val="none" w:sz="0" w:space="0" w:color="auto"/>
        <w:bottom w:val="none" w:sz="0" w:space="0" w:color="auto"/>
        <w:right w:val="none" w:sz="0" w:space="0" w:color="auto"/>
      </w:divBdr>
    </w:div>
    <w:div w:id="2052001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ralinsurance@uk.sedgwic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ralnewclaims@uk.sedgwic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cid:image002.png@01D65601.B63C00B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734E4-2CA7-4100-90C0-B2AE73C5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564</Words>
  <Characters>3221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SedgwickCMS</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Read</dc:creator>
  <cp:lastModifiedBy>Francis, Lisa</cp:lastModifiedBy>
  <cp:revision>2</cp:revision>
  <dcterms:created xsi:type="dcterms:W3CDTF">2020-07-09T16:46:00Z</dcterms:created>
  <dcterms:modified xsi:type="dcterms:W3CDTF">2020-07-09T16:46:00Z</dcterms:modified>
</cp:coreProperties>
</file>